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jc w:val="center"/>
        <w:rPr>
          <w:rFonts w:ascii="Times New Roman" w:hAnsi="Times New Roman"/>
        </w:rPr>
      </w:pPr>
      <w:r>
        <w:rPr>
          <w:rFonts w:ascii="Times New Roman" w:hAnsi="Times New Roman"/>
          <w:bCs/>
          <w:spacing w:val="10"/>
          <w:sz w:val="22"/>
          <w:szCs w:val="22"/>
          <w:lang w:val="lv-LV"/>
        </w:rPr>
        <w:t>LATVIJAS REPUBLIKA</w:t>
      </w:r>
    </w:p>
    <w:p>
      <w:pPr>
        <w:pStyle w:val="Header"/>
        <w:jc w:val="center"/>
        <w:rPr>
          <w:rFonts w:ascii="Times New Roman" w:hAnsi="Times New Roman"/>
        </w:rPr>
      </w:pPr>
      <w:r>
        <w:rPr>
          <w:rFonts w:ascii="Times New Roman" w:hAnsi="Times New Roman"/>
          <w:b/>
          <w:spacing w:val="10"/>
          <w:sz w:val="28"/>
          <w:szCs w:val="22"/>
          <w:lang w:val="lv-LV"/>
        </w:rPr>
        <w:t>SIA „DOBELES ENERĢIJA“</w:t>
      </w:r>
    </w:p>
    <w:p>
      <w:pPr>
        <w:pStyle w:val="Normal"/>
        <w:jc w:val="center"/>
        <w:rPr/>
      </w:pPr>
      <w:r>
        <w:rPr>
          <w:rFonts w:ascii="Times New Roman" w:hAnsi="Times New Roman"/>
          <w:sz w:val="20"/>
        </w:rPr>
        <w:t>E</w:t>
      </w:r>
      <w:r>
        <w:rPr>
          <w:rFonts w:ascii="Times New Roman" w:hAnsi="Times New Roman"/>
          <w:sz w:val="20"/>
          <w:shd w:fill="auto" w:val="clear"/>
        </w:rPr>
        <w:t>dga</w:t>
      </w:r>
      <w:r>
        <w:rPr>
          <w:rFonts w:ascii="Times New Roman" w:hAnsi="Times New Roman"/>
          <w:sz w:val="20"/>
          <w:shd w:fill="auto" w:val="clear"/>
        </w:rPr>
        <w:t xml:space="preserve">ra Francmaņa iela 6, </w:t>
      </w:r>
      <w:r>
        <w:rPr>
          <w:rFonts w:ascii="Times New Roman" w:hAnsi="Times New Roman"/>
          <w:sz w:val="20"/>
          <w:shd w:fill="auto" w:val="clear"/>
        </w:rPr>
        <w:t>D</w:t>
      </w:r>
      <w:r>
        <w:rPr>
          <w:rFonts w:ascii="Times New Roman" w:hAnsi="Times New Roman"/>
          <w:sz w:val="20"/>
        </w:rPr>
        <w:t xml:space="preserve">obele, Dobeles novads, LV-3701, </w:t>
      </w:r>
    </w:p>
    <w:p>
      <w:pPr>
        <w:pStyle w:val="Normal"/>
        <w:jc w:val="center"/>
        <w:rPr>
          <w:rFonts w:ascii="Times New Roman" w:hAnsi="Times New Roman"/>
        </w:rPr>
      </w:pPr>
      <w:r>
        <w:rPr>
          <w:rFonts w:ascii="Times New Roman" w:hAnsi="Times New Roman"/>
          <w:sz w:val="20"/>
        </w:rPr>
        <w:t>Vien. Reģ. Nr. 45103002039, PVN LV 45103002039,</w:t>
      </w:r>
    </w:p>
    <w:p>
      <w:pPr>
        <w:pStyle w:val="Normal"/>
        <w:jc w:val="center"/>
        <w:rPr>
          <w:rFonts w:ascii="Times New Roman" w:hAnsi="Times New Roman"/>
          <w:bCs/>
          <w:sz w:val="20"/>
        </w:rPr>
      </w:pPr>
      <w:r>
        <mc:AlternateContent>
          <mc:Choice Requires="wps">
            <w:drawing>
              <wp:anchor behindDoc="0" distT="4445" distB="4445" distL="4445" distR="4445" simplePos="0" locked="0" layoutInCell="0" allowOverlap="1" relativeHeight="2">
                <wp:simplePos x="0" y="0"/>
                <wp:positionH relativeFrom="column">
                  <wp:posOffset>-149225</wp:posOffset>
                </wp:positionH>
                <wp:positionV relativeFrom="paragraph">
                  <wp:posOffset>315595</wp:posOffset>
                </wp:positionV>
                <wp:extent cx="6769735" cy="8255"/>
                <wp:effectExtent l="0" t="0" r="0" b="0"/>
                <wp:wrapNone/>
                <wp:docPr id="1" name="Image1"/>
                <a:graphic xmlns:a="http://schemas.openxmlformats.org/drawingml/2006/main">
                  <a:graphicData uri="http://schemas.microsoft.com/office/word/2010/wordprocessingShape">
                    <wps:wsp>
                      <wps:cNvSpPr/>
                      <wps:spPr>
                        <a:xfrm>
                          <a:off x="0" y="0"/>
                          <a:ext cx="6769080" cy="7560"/>
                        </a:xfrm>
                        <a:prstGeom prst="line">
                          <a:avLst/>
                        </a:prstGeom>
                        <a:ln w="9360">
                          <a:noFill/>
                        </a:ln>
                      </wps:spPr>
                      <wps:style>
                        <a:lnRef idx="0"/>
                        <a:fillRef idx="0"/>
                        <a:effectRef idx="0"/>
                        <a:fontRef idx="minor"/>
                      </wps:style>
                      <wps:bodyPr/>
                    </wps:wsp>
                  </a:graphicData>
                </a:graphic>
              </wp:anchor>
            </w:drawing>
          </mc:Choice>
          <mc:Fallback>
            <w:pict>
              <v:line id="shape_0" from="-11.75pt,24.85pt" to="521.2pt,25.4pt" ID="Image1" stroked="f" o:allowincell="f" style="position:absolute">
                <v:stroke color="#3465a4" weight="9360"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3">
                <wp:simplePos x="0" y="0"/>
                <wp:positionH relativeFrom="column">
                  <wp:posOffset>-294640</wp:posOffset>
                </wp:positionH>
                <wp:positionV relativeFrom="paragraph">
                  <wp:posOffset>253365</wp:posOffset>
                </wp:positionV>
                <wp:extent cx="6768465" cy="8255"/>
                <wp:effectExtent l="0" t="0" r="0" b="0"/>
                <wp:wrapNone/>
                <wp:docPr id="2" name="Image1"/>
                <a:graphic xmlns:a="http://schemas.openxmlformats.org/drawingml/2006/main">
                  <a:graphicData uri="http://schemas.microsoft.com/office/word/2010/wordprocessingShape">
                    <wps:wsp>
                      <wps:cNvSpPr/>
                      <wps:spPr>
                        <a:xfrm>
                          <a:off x="0" y="0"/>
                          <a:ext cx="6768000" cy="75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2pt,19.95pt" to="509.65pt,20.5pt" ID="Image1" stroked="t" o:allowincell="f" style="position:absolute">
                <v:stroke color="black" weight="9360" joinstyle="miter" endcap="flat"/>
                <v:fill o:detectmouseclick="t" on="false"/>
                <w10:wrap type="none"/>
              </v:line>
            </w:pict>
          </mc:Fallback>
        </mc:AlternateContent>
      </w:r>
      <w:r>
        <w:rPr>
          <w:rFonts w:ascii="Times New Roman" w:hAnsi="Times New Roman"/>
          <w:sz w:val="20"/>
        </w:rPr>
        <w:t xml:space="preserve"> </w:t>
      </w:r>
      <w:r>
        <w:rPr>
          <w:rFonts w:ascii="Times New Roman" w:hAnsi="Times New Roman"/>
          <w:sz w:val="20"/>
        </w:rPr>
        <w:t>SEB Banka, Bankas kods – UNLALV2X, Norēķinu konta Nr. LV13 UNLA 0006 0002 0620 1,</w:t>
      </w:r>
    </w:p>
    <w:p>
      <w:pPr>
        <w:pStyle w:val="Normal"/>
        <w:jc w:val="right"/>
        <w:rPr>
          <w:rFonts w:ascii="Times New Roman" w:hAnsi="Times New Roman"/>
          <w:bCs/>
        </w:rPr>
      </w:pPr>
      <w:r>
        <w:rPr>
          <w:rFonts w:ascii="Times New Roman" w:hAnsi="Times New Roman"/>
          <w:bCs/>
        </w:rPr>
      </w:r>
    </w:p>
    <w:p>
      <w:pPr>
        <w:pStyle w:val="Normal"/>
        <w:jc w:val="right"/>
        <w:rPr/>
      </w:pPr>
      <w:r>
        <w:rPr>
          <w:rFonts w:ascii="Times New Roman" w:hAnsi="Times New Roman"/>
          <w:bCs/>
        </w:rPr>
        <w:t xml:space="preserve">2022. </w:t>
      </w:r>
      <w:r>
        <w:rPr>
          <w:rFonts w:ascii="Times New Roman" w:hAnsi="Times New Roman"/>
          <w:bCs/>
          <w:shd w:fill="auto" w:val="clear"/>
        </w:rPr>
        <w:t>ga</w:t>
      </w:r>
      <w:r>
        <w:rPr>
          <w:rFonts w:ascii="Times New Roman" w:hAnsi="Times New Roman"/>
          <w:bCs/>
          <w:shd w:fill="auto" w:val="clear"/>
        </w:rPr>
        <w:t xml:space="preserve">da </w:t>
      </w:r>
      <w:r>
        <w:rPr>
          <w:rFonts w:eastAsia="SimSun" w:cs="Arial" w:ascii="Times New Roman" w:hAnsi="Times New Roman"/>
          <w:bCs/>
          <w:color w:val="00000A"/>
          <w:kern w:val="2"/>
          <w:sz w:val="24"/>
          <w:szCs w:val="24"/>
          <w:shd w:fill="auto" w:val="clear"/>
          <w:lang w:val="lv-LV" w:eastAsia="zh-CN" w:bidi="hi-IN"/>
        </w:rPr>
        <w:t>2</w:t>
      </w:r>
      <w:r>
        <w:rPr>
          <w:rFonts w:eastAsia="SimSun" w:cs="Arial" w:ascii="Times New Roman" w:hAnsi="Times New Roman"/>
          <w:bCs/>
          <w:color w:val="00000A"/>
          <w:kern w:val="2"/>
          <w:sz w:val="24"/>
          <w:szCs w:val="24"/>
          <w:shd w:fill="auto" w:val="clear"/>
          <w:lang w:val="lv-LV" w:eastAsia="zh-CN" w:bidi="hi-IN"/>
        </w:rPr>
        <w:t>8</w:t>
      </w:r>
      <w:r>
        <w:rPr>
          <w:rFonts w:ascii="Times New Roman" w:hAnsi="Times New Roman"/>
          <w:bCs/>
          <w:shd w:fill="auto" w:val="clear"/>
        </w:rPr>
        <w:t>.</w:t>
      </w:r>
      <w:r>
        <w:rPr>
          <w:rFonts w:eastAsia="SimSun" w:cs="Arial" w:ascii="Times New Roman" w:hAnsi="Times New Roman"/>
          <w:bCs/>
          <w:color w:val="00000A"/>
          <w:kern w:val="2"/>
          <w:sz w:val="24"/>
          <w:szCs w:val="24"/>
          <w:shd w:fill="auto" w:val="clear"/>
          <w:lang w:val="lv-LV" w:eastAsia="zh-CN" w:bidi="hi-IN"/>
        </w:rPr>
        <w:t>aprīlis</w:t>
      </w:r>
    </w:p>
    <w:p>
      <w:pPr>
        <w:pStyle w:val="Heading2"/>
        <w:numPr>
          <w:ilvl w:val="1"/>
          <w:numId w:val="3"/>
        </w:numPr>
        <w:rPr/>
      </w:pPr>
      <w:r>
        <w:rPr>
          <w:rFonts w:ascii="Times New Roman" w:hAnsi="Times New Roman"/>
          <w:sz w:val="32"/>
        </w:rPr>
        <w:t>NOLIKUMS</w:t>
      </w:r>
    </w:p>
    <w:p>
      <w:pPr>
        <w:pStyle w:val="Normal"/>
        <w:jc w:val="center"/>
        <w:rPr/>
      </w:pPr>
      <w:r>
        <w:rPr>
          <w:rFonts w:ascii="Times New Roman" w:hAnsi="Times New Roman"/>
          <w:bCs/>
          <w:sz w:val="26"/>
          <w:szCs w:val="26"/>
        </w:rPr>
        <w:t>(ID Nr.  DE 2</w:t>
      </w:r>
      <w:r>
        <w:rPr>
          <w:rFonts w:ascii="Times New Roman" w:hAnsi="Times New Roman"/>
          <w:bCs/>
          <w:sz w:val="26"/>
          <w:szCs w:val="26"/>
          <w:shd w:fill="auto" w:val="clear"/>
        </w:rPr>
        <w:t>022</w:t>
      </w:r>
      <w:r>
        <w:rPr>
          <w:rFonts w:ascii="Times New Roman" w:hAnsi="Times New Roman"/>
          <w:bCs/>
          <w:sz w:val="26"/>
          <w:szCs w:val="26"/>
          <w:shd w:fill="auto" w:val="clear"/>
        </w:rPr>
        <w:t>/4)</w:t>
      </w:r>
    </w:p>
    <w:p>
      <w:pPr>
        <w:pStyle w:val="Subtitle"/>
        <w:spacing w:lineRule="auto" w:line="276" w:before="120" w:after="120"/>
        <w:rPr>
          <w:rFonts w:ascii="Times New Roman" w:hAnsi="Times New Roman" w:eastAsia="Calibri" w:cs="Arial"/>
          <w:b/>
          <w:b/>
          <w:iCs/>
          <w:color w:val="00000A"/>
          <w:kern w:val="2"/>
          <w:sz w:val="28"/>
          <w:szCs w:val="20"/>
          <w:lang w:val="lv-LV" w:eastAsia="zh-CN" w:bidi="hi-IN"/>
        </w:rPr>
      </w:pPr>
      <w:r>
        <w:rPr>
          <w:rFonts w:eastAsia="Calibri" w:cs="Arial" w:ascii="Times New Roman" w:hAnsi="Times New Roman"/>
          <w:b/>
          <w:iCs/>
          <w:color w:val="00000A"/>
          <w:kern w:val="2"/>
          <w:sz w:val="28"/>
          <w:szCs w:val="20"/>
          <w:lang w:val="lv-LV" w:eastAsia="zh-CN" w:bidi="hi-IN"/>
        </w:rPr>
        <w:t xml:space="preserve">Ūdenssildāmā katla nomaiņa Bērzes ielā </w:t>
      </w:r>
    </w:p>
    <w:p>
      <w:pPr>
        <w:pStyle w:val="Normal"/>
        <w:numPr>
          <w:ilvl w:val="0"/>
          <w:numId w:val="0"/>
        </w:numPr>
        <w:spacing w:before="57" w:after="57"/>
        <w:ind w:left="720" w:hanging="0"/>
        <w:jc w:val="both"/>
        <w:rPr>
          <w:rFonts w:ascii="Times New Roman" w:hAnsi="Times New Roman"/>
          <w:b/>
          <w:b/>
          <w:bCs/>
        </w:rPr>
      </w:pPr>
      <w:r>
        <w:rPr>
          <w:rFonts w:ascii="Times New Roman" w:hAnsi="Times New Roman"/>
          <w:b/>
          <w:bCs/>
        </w:rPr>
      </w:r>
    </w:p>
    <w:p>
      <w:pPr>
        <w:pStyle w:val="Normal"/>
        <w:numPr>
          <w:ilvl w:val="0"/>
          <w:numId w:val="4"/>
        </w:numPr>
        <w:spacing w:before="57" w:after="57"/>
        <w:jc w:val="both"/>
        <w:rPr>
          <w:rFonts w:ascii="Times New Roman" w:hAnsi="Times New Roman"/>
        </w:rPr>
      </w:pPr>
      <w:r>
        <w:rPr>
          <w:rFonts w:ascii="Times New Roman" w:hAnsi="Times New Roman"/>
          <w:b/>
          <w:bCs/>
        </w:rPr>
        <w:t>Pasūtītājs:</w:t>
      </w:r>
    </w:p>
    <w:p>
      <w:pPr>
        <w:pStyle w:val="Normal"/>
        <w:ind w:left="709" w:hanging="0"/>
        <w:jc w:val="both"/>
        <w:rPr>
          <w:rFonts w:ascii="Times New Roman" w:hAnsi="Times New Roman"/>
        </w:rPr>
      </w:pPr>
      <w:r>
        <w:rPr>
          <w:rFonts w:ascii="Times New Roman" w:hAnsi="Times New Roman"/>
        </w:rPr>
        <w:t xml:space="preserve">SIA „Dobeles enerģija” </w:t>
      </w:r>
      <w:r>
        <w:rPr>
          <w:rFonts w:ascii="Times New Roman" w:hAnsi="Times New Roman"/>
          <w:b/>
          <w:bCs/>
        </w:rPr>
        <w:t xml:space="preserve"> </w:t>
      </w:r>
    </w:p>
    <w:p>
      <w:pPr>
        <w:pStyle w:val="Normal"/>
        <w:tabs>
          <w:tab w:val="clear" w:pos="709"/>
          <w:tab w:val="left" w:pos="851" w:leader="none"/>
        </w:tabs>
        <w:ind w:left="709" w:hanging="0"/>
        <w:jc w:val="both"/>
        <w:rPr>
          <w:rFonts w:ascii="Times New Roman" w:hAnsi="Times New Roman"/>
        </w:rPr>
      </w:pPr>
      <w:r>
        <w:rPr>
          <w:rFonts w:ascii="Times New Roman" w:hAnsi="Times New Roman"/>
        </w:rPr>
        <w:t>Adrese: Edgara Francmaņa iela 6, Dobele, Dobeles novads, LV 3701</w:t>
      </w:r>
    </w:p>
    <w:p>
      <w:pPr>
        <w:pStyle w:val="Normal"/>
        <w:tabs>
          <w:tab w:val="clear" w:pos="709"/>
          <w:tab w:val="left" w:pos="851" w:leader="none"/>
        </w:tabs>
        <w:ind w:left="709" w:hanging="0"/>
        <w:jc w:val="both"/>
        <w:rPr/>
      </w:pPr>
      <w:r>
        <w:rPr>
          <w:rFonts w:ascii="Times New Roman" w:hAnsi="Times New Roman"/>
        </w:rPr>
        <w:t>Reģistrācijas Nr. 45103002039</w:t>
      </w:r>
    </w:p>
    <w:p>
      <w:pPr>
        <w:pStyle w:val="Normal"/>
        <w:numPr>
          <w:ilvl w:val="0"/>
          <w:numId w:val="4"/>
        </w:numPr>
        <w:tabs>
          <w:tab w:val="clear" w:pos="709"/>
          <w:tab w:val="left" w:pos="851" w:leader="none"/>
        </w:tabs>
        <w:jc w:val="both"/>
        <w:rPr>
          <w:rFonts w:ascii="Times New Roman" w:hAnsi="Times New Roman"/>
        </w:rPr>
      </w:pPr>
      <w:r>
        <w:rPr>
          <w:rFonts w:ascii="Times New Roman" w:hAnsi="Times New Roman"/>
          <w:b/>
          <w:bCs/>
        </w:rPr>
        <w:t>Pasūtītāja kontaktpersona:</w:t>
      </w:r>
    </w:p>
    <w:p>
      <w:pPr>
        <w:pStyle w:val="Normal"/>
        <w:spacing w:before="57" w:after="57"/>
        <w:ind w:left="720" w:hanging="0"/>
        <w:jc w:val="both"/>
        <w:rPr/>
      </w:pPr>
      <w:r>
        <w:rPr>
          <w:rFonts w:eastAsia="SimSun" w:cs="Arial" w:ascii="Times New Roman" w:hAnsi="Times New Roman"/>
          <w:color w:val="00000A"/>
          <w:kern w:val="2"/>
          <w:sz w:val="24"/>
          <w:szCs w:val="24"/>
          <w:lang w:val="lv-LV" w:eastAsia="zh-CN" w:bidi="hi-IN"/>
        </w:rPr>
        <w:t>Ģirts Ozoliņš</w:t>
      </w:r>
      <w:r>
        <w:rPr>
          <w:rFonts w:ascii="Times New Roman" w:hAnsi="Times New Roman"/>
        </w:rPr>
        <w:t xml:space="preserve">, </w:t>
      </w:r>
      <w:r>
        <w:rPr>
          <w:rFonts w:eastAsia="SimSun" w:cs="Arial" w:ascii="Times New Roman" w:hAnsi="Times New Roman"/>
          <w:color w:val="00000A"/>
          <w:kern w:val="2"/>
          <w:sz w:val="24"/>
          <w:szCs w:val="24"/>
          <w:lang w:val="lv-LV" w:eastAsia="zh-CN" w:bidi="hi-IN"/>
        </w:rPr>
        <w:t>29269994</w:t>
      </w:r>
      <w:r>
        <w:rPr>
          <w:rFonts w:ascii="Times New Roman" w:hAnsi="Times New Roman"/>
        </w:rPr>
        <w:t xml:space="preserve">, </w:t>
      </w:r>
      <w:r>
        <w:rPr>
          <w:rFonts w:eastAsia="SimSun" w:cs="Arial" w:ascii="Times New Roman" w:hAnsi="Times New Roman"/>
          <w:color w:val="00000A"/>
          <w:kern w:val="2"/>
          <w:sz w:val="24"/>
          <w:szCs w:val="24"/>
          <w:lang w:val="lv-LV" w:eastAsia="zh-CN" w:bidi="hi-IN"/>
        </w:rPr>
        <w:t>girts.ozolins</w:t>
      </w:r>
      <w:r>
        <w:rPr>
          <w:rStyle w:val="C2"/>
          <w:rFonts w:ascii="Times New Roman" w:hAnsi="Times New Roman"/>
        </w:rPr>
        <w:t>@dobelesenergija.lv</w:t>
      </w:r>
    </w:p>
    <w:p>
      <w:pPr>
        <w:pStyle w:val="Normal"/>
        <w:spacing w:before="57" w:after="57"/>
        <w:ind w:left="720" w:hanging="0"/>
        <w:jc w:val="both"/>
        <w:rPr/>
      </w:pPr>
      <w:r>
        <w:rPr>
          <w:rStyle w:val="C2"/>
          <w:rFonts w:ascii="Times New Roman" w:hAnsi="Times New Roman"/>
        </w:rPr>
        <w:t>Gundega Geiko, 63707211, gundega.geiko@dobelesenergija.lv</w:t>
      </w:r>
    </w:p>
    <w:p>
      <w:pPr>
        <w:pStyle w:val="Normal"/>
        <w:spacing w:before="57" w:after="57"/>
        <w:ind w:left="720" w:hanging="0"/>
        <w:jc w:val="both"/>
        <w:rPr>
          <w:rStyle w:val="C2"/>
          <w:rFonts w:ascii="Times New Roman" w:hAnsi="Times New Roman"/>
        </w:rPr>
      </w:pPr>
      <w:r>
        <w:rPr>
          <w:rFonts w:ascii="Times New Roman" w:hAnsi="Times New Roman"/>
        </w:rPr>
      </w:r>
    </w:p>
    <w:p>
      <w:pPr>
        <w:pStyle w:val="Normal"/>
        <w:numPr>
          <w:ilvl w:val="0"/>
          <w:numId w:val="4"/>
        </w:numPr>
        <w:tabs>
          <w:tab w:val="clear" w:pos="709"/>
          <w:tab w:val="left" w:pos="0" w:leader="none"/>
        </w:tabs>
        <w:spacing w:before="57" w:after="57"/>
        <w:jc w:val="both"/>
        <w:rPr/>
      </w:pPr>
      <w:r>
        <w:rPr>
          <w:rStyle w:val="C2"/>
          <w:rFonts w:eastAsia="SimSun" w:cs="Arial" w:ascii="Times New Roman" w:hAnsi="Times New Roman"/>
          <w:b/>
          <w:bCs/>
          <w:color w:val="00000A"/>
          <w:kern w:val="2"/>
          <w:sz w:val="24"/>
          <w:szCs w:val="24"/>
          <w:lang w:val="lv-LV" w:eastAsia="zh-CN" w:bidi="hi-IN"/>
        </w:rPr>
        <w:t>Iepirkuma</w:t>
      </w:r>
      <w:r>
        <w:rPr>
          <w:rStyle w:val="C2"/>
          <w:rFonts w:ascii="Times New Roman" w:hAnsi="Times New Roman"/>
          <w:b/>
          <w:bCs/>
        </w:rPr>
        <w:t xml:space="preserve"> priekšmets, līguma izpildes termiņš un nosacījumi: </w:t>
      </w:r>
    </w:p>
    <w:p>
      <w:pPr>
        <w:pStyle w:val="Normal"/>
        <w:widowControl/>
        <w:numPr>
          <w:ilvl w:val="1"/>
          <w:numId w:val="4"/>
        </w:numPr>
        <w:tabs>
          <w:tab w:val="clear" w:pos="709"/>
          <w:tab w:val="left" w:pos="0" w:leader="none"/>
        </w:tabs>
        <w:overflowPunct w:val="true"/>
        <w:bidi w:val="0"/>
        <w:spacing w:before="57" w:after="57"/>
        <w:ind w:left="680" w:right="0" w:firstLine="57"/>
        <w:jc w:val="both"/>
        <w:rPr/>
      </w:pPr>
      <w:r>
        <w:rPr>
          <w:rStyle w:val="C2"/>
          <w:rFonts w:eastAsia="SimSun" w:cs="Arial" w:ascii="Times New Roman" w:hAnsi="Times New Roman"/>
          <w:b w:val="false"/>
          <w:bCs w:val="false"/>
          <w:color w:val="00000A"/>
          <w:kern w:val="2"/>
          <w:sz w:val="24"/>
          <w:szCs w:val="24"/>
          <w:lang w:val="lv-LV" w:eastAsia="zh-CN" w:bidi="hi-IN"/>
        </w:rPr>
        <w:t>CPV kods</w:t>
      </w:r>
      <w:bookmarkStart w:id="0" w:name="_Hlk16524492"/>
      <w:r>
        <w:rPr>
          <w:rStyle w:val="C2"/>
          <w:rFonts w:eastAsia="SimSun" w:cs="Arial" w:ascii="Times New Roman" w:hAnsi="Times New Roman"/>
          <w:b w:val="false"/>
          <w:bCs w:val="false"/>
          <w:color w:val="00000A"/>
          <w:kern w:val="2"/>
          <w:sz w:val="24"/>
          <w:szCs w:val="24"/>
          <w:lang w:val="lv-LV" w:eastAsia="zh-CN" w:bidi="hi-IN"/>
        </w:rPr>
        <w:t>: 45220000-</w:t>
      </w:r>
      <w:bookmarkEnd w:id="0"/>
      <w:r>
        <w:rPr>
          <w:rStyle w:val="C2"/>
          <w:rFonts w:eastAsia="SimSun" w:cs="Arial" w:ascii="Times New Roman" w:hAnsi="Times New Roman"/>
          <w:b w:val="false"/>
          <w:bCs w:val="false"/>
          <w:color w:val="00000A"/>
          <w:kern w:val="2"/>
          <w:sz w:val="24"/>
          <w:szCs w:val="24"/>
          <w:lang w:val="lv-LV" w:eastAsia="zh-CN" w:bidi="hi-IN"/>
        </w:rPr>
        <w:t xml:space="preserve">5 </w:t>
      </w:r>
    </w:p>
    <w:p>
      <w:pPr>
        <w:pStyle w:val="Normal"/>
        <w:numPr>
          <w:ilvl w:val="1"/>
          <w:numId w:val="4"/>
        </w:numPr>
        <w:tabs>
          <w:tab w:val="clear" w:pos="709"/>
          <w:tab w:val="left" w:pos="0" w:leader="none"/>
        </w:tabs>
        <w:spacing w:before="57" w:after="57"/>
        <w:jc w:val="both"/>
        <w:rPr/>
      </w:pPr>
      <w:r>
        <w:rPr>
          <w:rStyle w:val="C2"/>
          <w:rFonts w:eastAsia="SimSun" w:cs="Arial" w:ascii="Times New Roman" w:hAnsi="Times New Roman"/>
          <w:b w:val="false"/>
          <w:bCs w:val="false"/>
          <w:color w:val="00000A"/>
          <w:kern w:val="2"/>
          <w:sz w:val="24"/>
          <w:szCs w:val="24"/>
          <w:lang w:val="lv-LV" w:eastAsia="zh-CN" w:bidi="hi-IN"/>
        </w:rPr>
        <w:t>Katlu mājas dabasgāzes</w:t>
      </w:r>
      <w:r>
        <w:rPr>
          <w:rStyle w:val="C2"/>
          <w:rFonts w:ascii="Times New Roman" w:hAnsi="Times New Roman"/>
        </w:rPr>
        <w:t xml:space="preserve"> </w:t>
      </w:r>
      <w:r>
        <w:rPr>
          <w:rStyle w:val="C2"/>
          <w:rFonts w:eastAsia="SimSun" w:cs="Arial" w:ascii="Times New Roman" w:hAnsi="Times New Roman"/>
          <w:color w:val="00000A"/>
          <w:kern w:val="2"/>
          <w:sz w:val="24"/>
          <w:szCs w:val="24"/>
          <w:lang w:val="lv-LV" w:eastAsia="zh-CN" w:bidi="hi-IN"/>
        </w:rPr>
        <w:t>ūdenssildāmā katla un degļa nomaiņa</w:t>
      </w:r>
      <w:r>
        <w:rPr>
          <w:rStyle w:val="C2"/>
          <w:rFonts w:ascii="Times New Roman" w:hAnsi="Times New Roman"/>
        </w:rPr>
        <w:t xml:space="preserve"> saskaņā ar Tehnisko specifikāciju (2.Pielikums)</w:t>
      </w:r>
    </w:p>
    <w:p>
      <w:pPr>
        <w:pStyle w:val="Normal"/>
        <w:numPr>
          <w:ilvl w:val="0"/>
          <w:numId w:val="4"/>
        </w:numPr>
        <w:tabs>
          <w:tab w:val="clear" w:pos="709"/>
          <w:tab w:val="left" w:pos="0" w:leader="none"/>
        </w:tabs>
        <w:spacing w:before="57" w:after="57"/>
        <w:jc w:val="both"/>
        <w:rPr/>
      </w:pPr>
      <w:r>
        <w:rPr>
          <w:rStyle w:val="C2"/>
          <w:rFonts w:eastAsia="SimSun" w:cs="Arial" w:ascii="Times New Roman" w:hAnsi="Times New Roman"/>
          <w:b/>
          <w:bCs/>
          <w:color w:val="00000A"/>
          <w:kern w:val="2"/>
          <w:sz w:val="24"/>
          <w:szCs w:val="24"/>
          <w:lang w:val="lv-LV" w:eastAsia="zh-CN" w:bidi="hi-IN"/>
        </w:rPr>
        <w:t>P</w:t>
      </w:r>
      <w:r>
        <w:rPr>
          <w:rStyle w:val="C2"/>
          <w:rFonts w:ascii="Times New Roman" w:hAnsi="Times New Roman"/>
          <w:b/>
          <w:bCs/>
        </w:rPr>
        <w:t>iedāvājuma iesniegšanas vieta, laiks un kārtība:</w:t>
      </w:r>
    </w:p>
    <w:p>
      <w:pPr>
        <w:pStyle w:val="Sarakstarindkopa1"/>
        <w:numPr>
          <w:ilvl w:val="1"/>
          <w:numId w:val="4"/>
        </w:numPr>
        <w:ind w:left="1080" w:hanging="420"/>
        <w:jc w:val="both"/>
        <w:rPr/>
      </w:pPr>
      <w:bookmarkStart w:id="1" w:name="__DdeLink__2819_435765070"/>
      <w:r>
        <w:rPr>
          <w:rFonts w:ascii="Times New Roman" w:hAnsi="Times New Roman"/>
        </w:rPr>
        <w:t xml:space="preserve">Pretendents var iesniegt sūtot pa pastu vai personīgi nododot SIA „Dobeles enerģija” lietvedības daļā – </w:t>
      </w:r>
      <w:r>
        <w:rPr>
          <w:rFonts w:ascii="Times New Roman" w:hAnsi="Times New Roman"/>
          <w:shd w:fill="auto" w:val="clear"/>
        </w:rPr>
        <w:t xml:space="preserve">Dobelē, </w:t>
      </w:r>
      <w:r>
        <w:rPr>
          <w:rFonts w:eastAsia="Lucida Sans Unicode" w:cs="Arial" w:ascii="Times New Roman" w:hAnsi="Times New Roman"/>
          <w:color w:val="00000A"/>
          <w:kern w:val="2"/>
          <w:sz w:val="24"/>
          <w:szCs w:val="24"/>
          <w:shd w:fill="auto" w:val="clear"/>
          <w:lang w:val="lv-LV" w:eastAsia="zh-CN" w:bidi="hi-IN"/>
        </w:rPr>
        <w:t>Kr. Valdemāra 3a</w:t>
      </w:r>
      <w:r>
        <w:rPr>
          <w:rFonts w:ascii="Times New Roman" w:hAnsi="Times New Roman"/>
          <w:shd w:fill="auto" w:val="clear"/>
        </w:rPr>
        <w:t xml:space="preserve">, </w:t>
      </w:r>
      <w:r>
        <w:rPr>
          <w:rFonts w:ascii="Times New Roman" w:hAnsi="Times New Roman"/>
        </w:rPr>
        <w:t xml:space="preserve">LV-3701, darba dienās no plkst. 8:00 līdz 12:00 un no plkst. 13:00 līdz 17:00. </w:t>
      </w:r>
    </w:p>
    <w:p>
      <w:pPr>
        <w:pStyle w:val="Sarakstarindkopa1"/>
        <w:numPr>
          <w:ilvl w:val="1"/>
          <w:numId w:val="4"/>
        </w:numPr>
        <w:tabs>
          <w:tab w:val="clear" w:pos="709"/>
          <w:tab w:val="left" w:pos="0" w:leader="none"/>
        </w:tabs>
        <w:spacing w:before="57" w:after="57"/>
        <w:jc w:val="both"/>
        <w:rPr/>
      </w:pPr>
      <w:r>
        <w:rPr>
          <w:rStyle w:val="C2"/>
          <w:rFonts w:eastAsia="Lucida Sans Unicode" w:cs="Arial" w:ascii="Times New Roman" w:hAnsi="Times New Roman"/>
          <w:color w:val="00000A"/>
          <w:kern w:val="2"/>
          <w:sz w:val="24"/>
          <w:szCs w:val="24"/>
          <w:lang w:val="lv-LV" w:eastAsia="zh-CN" w:bidi="hi-IN"/>
        </w:rPr>
        <w:t>P</w:t>
      </w:r>
      <w:r>
        <w:rPr>
          <w:rStyle w:val="C2"/>
          <w:rFonts w:ascii="Times New Roman" w:hAnsi="Times New Roman"/>
        </w:rPr>
        <w:t xml:space="preserve">iedāvājuma iesnieguma termiņš ir ne vēlāk kā </w:t>
      </w:r>
      <w:r>
        <w:rPr>
          <w:rStyle w:val="C2"/>
          <w:rFonts w:ascii="Times New Roman" w:hAnsi="Times New Roman"/>
          <w:b/>
          <w:bCs/>
        </w:rPr>
        <w:t>2022</w:t>
      </w:r>
      <w:r>
        <w:rPr>
          <w:rStyle w:val="C2"/>
          <w:rFonts w:ascii="Times New Roman" w:hAnsi="Times New Roman"/>
          <w:b/>
          <w:bCs/>
          <w:shd w:fill="auto" w:val="clear"/>
        </w:rPr>
        <w:t>.gad</w:t>
      </w:r>
      <w:r>
        <w:rPr>
          <w:rStyle w:val="C2"/>
          <w:rFonts w:ascii="Times New Roman" w:hAnsi="Times New Roman"/>
          <w:b/>
          <w:bCs/>
          <w:shd w:fill="auto" w:val="clear"/>
        </w:rPr>
        <w:t xml:space="preserve">a </w:t>
      </w:r>
      <w:bookmarkEnd w:id="1"/>
      <w:r>
        <w:rPr>
          <w:rStyle w:val="C2"/>
          <w:rFonts w:eastAsia="Lucida Sans Unicode" w:cs="Arial" w:ascii="Times New Roman" w:hAnsi="Times New Roman"/>
          <w:b/>
          <w:bCs/>
          <w:color w:val="00000A"/>
          <w:kern w:val="2"/>
          <w:sz w:val="24"/>
          <w:szCs w:val="24"/>
          <w:shd w:fill="auto" w:val="clear"/>
          <w:lang w:val="lv-LV" w:eastAsia="zh-CN" w:bidi="hi-IN"/>
        </w:rPr>
        <w:t>17</w:t>
      </w:r>
      <w:r>
        <w:rPr>
          <w:rStyle w:val="C2"/>
          <w:rFonts w:ascii="Times New Roman" w:hAnsi="Times New Roman"/>
          <w:b/>
          <w:bCs/>
          <w:color w:val="00000A"/>
          <w:shd w:fill="auto" w:val="clear"/>
        </w:rPr>
        <w:t>.</w:t>
      </w:r>
      <w:r>
        <w:rPr>
          <w:rStyle w:val="C2"/>
          <w:rFonts w:eastAsia="Lucida Sans Unicode" w:cs="Arial" w:ascii="Times New Roman" w:hAnsi="Times New Roman"/>
          <w:b/>
          <w:bCs/>
          <w:color w:val="00000A"/>
          <w:kern w:val="2"/>
          <w:sz w:val="24"/>
          <w:szCs w:val="24"/>
          <w:shd w:fill="auto" w:val="clear"/>
          <w:lang w:val="lv-LV" w:eastAsia="zh-CN" w:bidi="hi-IN"/>
        </w:rPr>
        <w:t>ma</w:t>
      </w:r>
      <w:r>
        <w:rPr>
          <w:rStyle w:val="C2"/>
          <w:rFonts w:eastAsia="Lucida Sans Unicode" w:cs="Arial" w:ascii="Times New Roman" w:hAnsi="Times New Roman"/>
          <w:b/>
          <w:bCs/>
          <w:color w:val="00000A"/>
          <w:kern w:val="2"/>
          <w:sz w:val="24"/>
          <w:szCs w:val="24"/>
          <w:shd w:fill="auto" w:val="clear"/>
          <w:lang w:val="lv-LV" w:eastAsia="zh-CN" w:bidi="hi-IN"/>
        </w:rPr>
        <w:t>ijam</w:t>
      </w:r>
      <w:r>
        <w:rPr>
          <w:rStyle w:val="C2"/>
          <w:rFonts w:ascii="Times New Roman" w:hAnsi="Times New Roman"/>
          <w:b/>
          <w:bCs/>
          <w:color w:val="00000A"/>
        </w:rPr>
        <w:t xml:space="preserve"> plkst.10.00.</w:t>
      </w:r>
    </w:p>
    <w:p>
      <w:pPr>
        <w:pStyle w:val="Sarakstarindkopa1"/>
        <w:numPr>
          <w:ilvl w:val="1"/>
          <w:numId w:val="4"/>
        </w:numPr>
        <w:tabs>
          <w:tab w:val="clear" w:pos="709"/>
          <w:tab w:val="left" w:pos="0" w:leader="none"/>
        </w:tabs>
        <w:spacing w:before="57" w:after="57"/>
        <w:jc w:val="both"/>
        <w:rPr/>
      </w:pPr>
      <w:r>
        <w:rPr>
          <w:rStyle w:val="C2"/>
          <w:rFonts w:ascii="Times New Roman" w:hAnsi="Times New Roman"/>
          <w:b w:val="false"/>
          <w:bCs w:val="false"/>
          <w:color w:val="00000A"/>
        </w:rPr>
        <w:t xml:space="preserve">Pa pastu sūtītais piedāvājums tiek uzskatīts par iesniegtu noteiktajā termiņā, ja to Pasūtītājs ir saņēmis līdz piedāvājuma iesniegšanai noteiktā termiņa beigām. Ja cenu piedāvājums iesniegts pēc norādīta termiņa beigām, to nereģistrē un atdod vai nosūta atpakaļ Pretendentiem. </w:t>
      </w:r>
    </w:p>
    <w:p>
      <w:pPr>
        <w:pStyle w:val="ListParagraph"/>
        <w:numPr>
          <w:ilvl w:val="1"/>
          <w:numId w:val="4"/>
        </w:numPr>
        <w:tabs>
          <w:tab w:val="clear" w:pos="709"/>
          <w:tab w:val="left" w:pos="0" w:leader="none"/>
        </w:tabs>
        <w:spacing w:lineRule="auto" w:line="240" w:before="57" w:after="57"/>
        <w:jc w:val="both"/>
        <w:rPr/>
      </w:pPr>
      <w:r>
        <w:rPr>
          <w:rStyle w:val="C2"/>
          <w:rFonts w:ascii="Times New Roman" w:hAnsi="Times New Roman"/>
          <w:b w:val="false"/>
          <w:bCs w:val="false"/>
          <w:color w:val="00000A"/>
        </w:rPr>
        <w:t xml:space="preserve">Pretendenta iesniegtajam piedāvājumam jābūt derīgam līdz līguma noslēgšanai, bet ne mazāk kā 90 </w:t>
      </w:r>
      <w:r>
        <w:rPr>
          <w:rStyle w:val="C2"/>
          <w:rFonts w:ascii="Times New Roman" w:hAnsi="Times New Roman"/>
          <w:b/>
          <w:bCs w:val="false"/>
          <w:color w:val="00000A"/>
        </w:rPr>
        <w:t>(</w:t>
      </w:r>
      <w:r>
        <w:rPr>
          <w:rStyle w:val="C2"/>
          <w:rFonts w:ascii="Times New Roman" w:hAnsi="Times New Roman"/>
          <w:b w:val="false"/>
          <w:bCs/>
          <w:color w:val="00000A"/>
        </w:rPr>
        <w:t>deviņdesmit</w:t>
      </w:r>
      <w:r>
        <w:rPr>
          <w:rStyle w:val="C2"/>
          <w:rFonts w:ascii="Times New Roman" w:hAnsi="Times New Roman"/>
          <w:b/>
          <w:bCs w:val="false"/>
          <w:color w:val="00000A"/>
        </w:rPr>
        <w:t xml:space="preserve"> </w:t>
      </w:r>
      <w:r>
        <w:rPr>
          <w:rStyle w:val="C2"/>
          <w:rFonts w:ascii="Times New Roman" w:hAnsi="Times New Roman"/>
          <w:b w:val="false"/>
          <w:bCs/>
          <w:color w:val="00000A"/>
        </w:rPr>
        <w:t>dienas</w:t>
      </w:r>
      <w:r>
        <w:rPr>
          <w:rStyle w:val="C2"/>
          <w:rFonts w:ascii="Times New Roman" w:hAnsi="Times New Roman"/>
          <w:b/>
          <w:bCs w:val="false"/>
          <w:color w:val="00000A"/>
        </w:rPr>
        <w:t>)</w:t>
      </w:r>
      <w:r>
        <w:rPr>
          <w:rStyle w:val="C2"/>
          <w:rFonts w:ascii="Times New Roman" w:hAnsi="Times New Roman"/>
          <w:b w:val="false"/>
          <w:bCs w:val="false"/>
          <w:color w:val="00000A"/>
        </w:rPr>
        <w:t xml:space="preserve"> kalendārās dienas skaitot no piedāvājumu atvēršanas dienas.</w:t>
      </w:r>
    </w:p>
    <w:p>
      <w:pPr>
        <w:pStyle w:val="ListParagraph"/>
        <w:numPr>
          <w:ilvl w:val="1"/>
          <w:numId w:val="4"/>
        </w:numPr>
        <w:jc w:val="both"/>
        <w:rPr/>
      </w:pPr>
      <w:r>
        <w:rPr>
          <w:rFonts w:ascii="Times New Roman" w:hAnsi="Times New Roman"/>
        </w:rPr>
        <w:t xml:space="preserve">Piedāvājuma grozījumi vai paziņojums par piedāvājuma atsaukšanu jāiesaiņo, jānoformē un jāiesniedz tāpat kā piedāvājums, attiecīgi norādot </w:t>
      </w:r>
      <w:r>
        <w:rPr>
          <w:rFonts w:ascii="Times New Roman" w:hAnsi="Times New Roman"/>
          <w:i/>
        </w:rPr>
        <w:t>„Piedāvājuma grozījumi”</w:t>
      </w:r>
      <w:r>
        <w:rPr>
          <w:rFonts w:ascii="Times New Roman" w:hAnsi="Times New Roman"/>
        </w:rPr>
        <w:t xml:space="preserve"> vai </w:t>
      </w:r>
      <w:r>
        <w:rPr>
          <w:rFonts w:ascii="Times New Roman" w:hAnsi="Times New Roman"/>
          <w:i/>
        </w:rPr>
        <w:t>„Piedāvājuma atsaukums”.</w:t>
      </w:r>
    </w:p>
    <w:p>
      <w:pPr>
        <w:pStyle w:val="ListParagraph"/>
        <w:numPr>
          <w:ilvl w:val="1"/>
          <w:numId w:val="4"/>
        </w:numPr>
        <w:tabs>
          <w:tab w:val="clear" w:pos="709"/>
          <w:tab w:val="left" w:pos="0" w:leader="none"/>
        </w:tabs>
        <w:jc w:val="both"/>
        <w:rPr/>
      </w:pPr>
      <w:r>
        <w:rPr>
          <w:rFonts w:ascii="Times New Roman" w:hAnsi="Times New Roman"/>
        </w:rPr>
        <w:t>Svešvalodā sagatavotiem piedāvājuma dokumentiem jāpievieno pretendenta apliecināts tulkojums</w:t>
      </w:r>
      <w:r>
        <w:rPr>
          <w:rStyle w:val="FontStyle88"/>
          <w:rFonts w:cs="Arial" w:ascii="Times New Roman" w:hAnsi="Times New Roman"/>
          <w:sz w:val="24"/>
        </w:rPr>
        <w:t xml:space="preserve"> </w:t>
      </w:r>
      <w:r>
        <w:rPr>
          <w:rFonts w:ascii="Times New Roman" w:hAnsi="Times New Roman"/>
        </w:rPr>
        <w:t xml:space="preserve">latviešu valodā, norādot - „Tulkojums atbilst oriģinālam", apliecinātāja amatu, vārdu, uzvārdu un datumu. </w:t>
      </w:r>
    </w:p>
    <w:p>
      <w:pPr>
        <w:pStyle w:val="ListParagraph"/>
        <w:numPr>
          <w:ilvl w:val="1"/>
          <w:numId w:val="4"/>
        </w:numPr>
        <w:tabs>
          <w:tab w:val="clear" w:pos="709"/>
          <w:tab w:val="left" w:pos="0" w:leader="none"/>
        </w:tabs>
        <w:spacing w:lineRule="auto" w:line="240" w:before="57" w:after="57"/>
        <w:jc w:val="both"/>
        <w:rPr/>
      </w:pPr>
      <w:r>
        <w:rPr>
          <w:rStyle w:val="C2"/>
          <w:rFonts w:ascii="Times New Roman" w:hAnsi="Times New Roman"/>
          <w:b w:val="false"/>
          <w:bCs w:val="false"/>
          <w:color w:val="00000A"/>
        </w:rPr>
        <w:t>Pēc piedāvājumu iesniegšanas termiņa beigām Pretendents savu piedāvājumu nevar grozīt.</w:t>
      </w:r>
    </w:p>
    <w:p>
      <w:pPr>
        <w:pStyle w:val="ListParagraph"/>
        <w:numPr>
          <w:ilvl w:val="1"/>
          <w:numId w:val="4"/>
        </w:numPr>
        <w:tabs>
          <w:tab w:val="clear" w:pos="709"/>
          <w:tab w:val="left" w:pos="0" w:leader="none"/>
        </w:tabs>
        <w:spacing w:lineRule="auto" w:line="240" w:before="57" w:after="57"/>
        <w:jc w:val="both"/>
        <w:rPr/>
      </w:pPr>
      <w:r>
        <w:rPr>
          <w:rStyle w:val="C2"/>
          <w:rFonts w:ascii="Times New Roman" w:hAnsi="Times New Roman"/>
          <w:b w:val="false"/>
          <w:bCs w:val="false"/>
          <w:color w:val="00000A"/>
        </w:rPr>
        <w:t xml:space="preserve">Pretendenta pienākums ir pastāvīgi sekot mājas lapā www.dobelesenergija.lv publicētajai informācijai par iepirkumu un iekļaut to savā piedāvājumā. Pasūtītājs nav atbildīgs par to, ja kāds pretendents nav iepazinies ar informāciju. </w:t>
      </w:r>
    </w:p>
    <w:p>
      <w:pPr>
        <w:pStyle w:val="ListParagraph"/>
        <w:numPr>
          <w:ilvl w:val="1"/>
          <w:numId w:val="4"/>
        </w:numPr>
        <w:tabs>
          <w:tab w:val="clear" w:pos="709"/>
          <w:tab w:val="left" w:pos="0" w:leader="none"/>
        </w:tabs>
        <w:spacing w:lineRule="auto" w:line="240" w:before="57" w:after="57"/>
        <w:jc w:val="both"/>
        <w:rPr/>
      </w:pPr>
      <w:r>
        <w:rPr>
          <w:rStyle w:val="C2"/>
          <w:rFonts w:ascii="Times New Roman" w:hAnsi="Times New Roman"/>
          <w:b w:val="false"/>
          <w:bCs w:val="false"/>
          <w:color w:val="00000A"/>
        </w:rPr>
        <w:t>Visi iesniedzamie dokumenti jānoformē atbilstoši Dokumentu juridiskā spēka likuma prasībām un Ministru kabineta 04.09.2018. noteikumu Nr.</w:t>
      </w:r>
      <w:r>
        <w:rPr>
          <w:rStyle w:val="C2"/>
          <w:rFonts w:eastAsia="Calibri" w:cs="Arial" w:ascii="Times New Roman" w:hAnsi="Times New Roman"/>
          <w:b w:val="false"/>
          <w:bCs w:val="false"/>
          <w:color w:val="00000A"/>
          <w:kern w:val="2"/>
          <w:sz w:val="24"/>
          <w:szCs w:val="24"/>
          <w:lang w:val="lv-LV" w:eastAsia="zh-CN" w:bidi="hi-IN"/>
        </w:rPr>
        <w:t>558</w:t>
      </w:r>
      <w:r>
        <w:rPr>
          <w:rStyle w:val="C2"/>
          <w:rFonts w:ascii="Times New Roman" w:hAnsi="Times New Roman"/>
          <w:b w:val="false"/>
          <w:bCs w:val="false"/>
          <w:color w:val="00000A"/>
        </w:rPr>
        <w:t xml:space="preserve"> „Dokumentu izstrādāšanas un noformēšanas kārtība” prasībām, latviešu valodā, cauršūtiem (caurauklotiem), parakstītiem un apstiprinātiem ar pretendenta zīmogu. Teksta un tabulu daļa nedrīkst būt cauršūta. Pretendents piedāvājumu iesniedz aizlīmētā un aizzīmogotā iepakojumā, uz kuras norāda:</w:t>
      </w:r>
    </w:p>
    <w:p>
      <w:pPr>
        <w:pStyle w:val="Sarakstarindkopa1"/>
        <w:tabs>
          <w:tab w:val="clear" w:pos="709"/>
          <w:tab w:val="left" w:pos="0" w:leader="none"/>
        </w:tabs>
        <w:spacing w:before="57" w:after="57"/>
        <w:ind w:hanging="0"/>
        <w:jc w:val="both"/>
        <w:rPr/>
      </w:pPr>
      <w:r>
        <w:rPr/>
        <mc:AlternateContent>
          <mc:Choice Requires="wps">
            <w:drawing>
              <wp:anchor behindDoc="0" distT="26670" distB="26670" distL="140335" distR="140335" simplePos="0" locked="0" layoutInCell="0" allowOverlap="1" relativeHeight="4">
                <wp:simplePos x="0" y="0"/>
                <wp:positionH relativeFrom="column">
                  <wp:posOffset>1367155</wp:posOffset>
                </wp:positionH>
                <wp:positionV relativeFrom="paragraph">
                  <wp:posOffset>76200</wp:posOffset>
                </wp:positionV>
                <wp:extent cx="4044950" cy="1292225"/>
                <wp:effectExtent l="0" t="0" r="0" b="0"/>
                <wp:wrapTopAndBottom/>
                <wp:docPr id="3" name="Frame1"/>
                <a:graphic xmlns:a="http://schemas.openxmlformats.org/drawingml/2006/main">
                  <a:graphicData uri="http://schemas.microsoft.com/office/word/2010/wordprocessingShape">
                    <wps:wsp>
                      <wps:cNvSpPr/>
                      <wps:spPr>
                        <a:xfrm>
                          <a:off x="0" y="0"/>
                          <a:ext cx="4044240" cy="1291680"/>
                        </a:xfrm>
                        <a:prstGeom prst="rect">
                          <a:avLst/>
                        </a:prstGeom>
                        <a:solidFill>
                          <a:srgbClr val="ffffff"/>
                        </a:solidFill>
                        <a:ln w="9360">
                          <a:noFill/>
                        </a:ln>
                      </wps:spPr>
                      <wps:style>
                        <a:lnRef idx="0"/>
                        <a:fillRef idx="0"/>
                        <a:effectRef idx="0"/>
                        <a:fontRef idx="minor"/>
                      </wps:style>
                      <wps:txbx>
                        <w:txbxContent>
                          <w:p>
                            <w:pPr>
                              <w:pStyle w:val="FrameContents"/>
                              <w:jc w:val="center"/>
                              <w:rPr/>
                            </w:pPr>
                            <w:r>
                              <w:rPr>
                                <w:b/>
                              </w:rPr>
                              <w:t xml:space="preserve">  </w:t>
                            </w:r>
                            <w:r>
                              <w:rPr>
                                <w:b/>
                              </w:rPr>
                              <w:t>SIA „Dobeles enerģija”</w:t>
                            </w:r>
                          </w:p>
                          <w:p>
                            <w:pPr>
                              <w:pStyle w:val="FrameContents"/>
                              <w:jc w:val="center"/>
                              <w:rPr/>
                            </w:pPr>
                            <w:r>
                              <w:rPr>
                                <w:b/>
                                <w:sz w:val="28"/>
                                <w:szCs w:val="28"/>
                              </w:rPr>
                              <w:t>“</w:t>
                            </w:r>
                            <w:r>
                              <w:rPr>
                                <w:rFonts w:eastAsia="Calibri" w:cs="Arial" w:ascii="Times New Roman" w:hAnsi="Times New Roman"/>
                                <w:b/>
                                <w:iCs/>
                                <w:color w:val="00000A"/>
                                <w:kern w:val="2"/>
                                <w:sz w:val="28"/>
                                <w:szCs w:val="20"/>
                                <w:lang w:val="lv-LV" w:eastAsia="zh-CN" w:bidi="hi-IN"/>
                              </w:rPr>
                              <w:t xml:space="preserve">Ūdenssildāmā katla nomaiņa Bērzes ielā </w:t>
                            </w:r>
                            <w:r>
                              <w:rPr>
                                <w:rFonts w:eastAsia="SimSun" w:cs="Arial"/>
                                <w:b/>
                                <w:bCs/>
                                <w:color w:val="00000A"/>
                                <w:kern w:val="2"/>
                                <w:sz w:val="28"/>
                                <w:szCs w:val="28"/>
                                <w:lang w:val="lv-LV" w:eastAsia="zh-CN" w:bidi="hi-IN"/>
                              </w:rPr>
                              <w:t>”</w:t>
                            </w:r>
                          </w:p>
                          <w:p>
                            <w:pPr>
                              <w:pStyle w:val="FrameContents"/>
                              <w:jc w:val="center"/>
                              <w:rPr/>
                            </w:pPr>
                            <w:r>
                              <w:rPr>
                                <w:b/>
                              </w:rPr>
                              <w:t>ID Nr. 20</w:t>
                            </w:r>
                            <w:r>
                              <w:rPr>
                                <w:b/>
                                <w:shd w:fill="auto" w:val="clear"/>
                              </w:rPr>
                              <w:t>22</w:t>
                            </w:r>
                            <w:r>
                              <w:rPr>
                                <w:b/>
                                <w:shd w:fill="auto" w:val="clear"/>
                              </w:rPr>
                              <w:t>/</w:t>
                            </w:r>
                            <w:r>
                              <w:rPr>
                                <w:b/>
                                <w:shd w:fill="auto" w:val="clear"/>
                              </w:rPr>
                              <w:t>4</w:t>
                            </w:r>
                          </w:p>
                          <w:p>
                            <w:pPr>
                              <w:pStyle w:val="Heading3"/>
                              <w:numPr>
                                <w:ilvl w:val="0"/>
                                <w:numId w:val="2"/>
                              </w:numPr>
                              <w:rPr/>
                            </w:pPr>
                            <w:r>
                              <w:rPr>
                                <w:sz w:val="24"/>
                              </w:rPr>
                              <w:t>Neatvērt līdz 2022.gad</w:t>
                            </w:r>
                            <w:r>
                              <w:rPr>
                                <w:sz w:val="24"/>
                                <w:shd w:fill="auto" w:val="clear"/>
                              </w:rPr>
                              <w:t xml:space="preserve">a </w:t>
                            </w:r>
                            <w:r>
                              <w:rPr>
                                <w:rFonts w:eastAsia="SimSun" w:cs="Arial"/>
                                <w:b/>
                                <w:color w:val="00000A"/>
                                <w:kern w:val="2"/>
                                <w:sz w:val="24"/>
                                <w:szCs w:val="24"/>
                                <w:u w:val="single"/>
                                <w:shd w:fill="auto" w:val="clear"/>
                                <w:lang w:val="lv-LV" w:eastAsia="zh-CN" w:bidi="hi-IN"/>
                              </w:rPr>
                              <w:t>17</w:t>
                            </w:r>
                            <w:r>
                              <w:rPr>
                                <w:sz w:val="24"/>
                                <w:shd w:fill="auto" w:val="clear"/>
                              </w:rPr>
                              <w:t>.ma</w:t>
                            </w:r>
                            <w:r>
                              <w:rPr>
                                <w:sz w:val="24"/>
                                <w:shd w:fill="auto" w:val="clear"/>
                              </w:rPr>
                              <w:t>ijam</w:t>
                            </w:r>
                            <w:r>
                              <w:rPr>
                                <w:rFonts w:eastAsia="SimSun" w:cs="Arial"/>
                                <w:b/>
                                <w:color w:val="00000A"/>
                                <w:kern w:val="2"/>
                                <w:sz w:val="24"/>
                                <w:szCs w:val="24"/>
                                <w:u w:val="single"/>
                                <w:lang w:val="lv-LV" w:eastAsia="zh-CN" w:bidi="hi-IN"/>
                              </w:rPr>
                              <w:t xml:space="preserve"> </w:t>
                            </w:r>
                            <w:r>
                              <w:rPr>
                                <w:sz w:val="24"/>
                              </w:rPr>
                              <w:t>plkst. 10:00</w:t>
                            </w:r>
                          </w:p>
                          <w:p>
                            <w:pPr>
                              <w:pStyle w:val="Heading4"/>
                              <w:numPr>
                                <w:ilvl w:val="0"/>
                                <w:numId w:val="2"/>
                              </w:numPr>
                              <w:rPr/>
                            </w:pPr>
                            <w:r>
                              <w:rPr/>
                              <w:t>Pretendenta nosaukums un adrese</w:t>
                            </w:r>
                          </w:p>
                        </w:txbxContent>
                      </wps:txbx>
                      <wps:bodyPr anchor="t">
                        <a:noAutofit/>
                      </wps:bodyPr>
                    </wps:wsp>
                  </a:graphicData>
                </a:graphic>
              </wp:anchor>
            </w:drawing>
          </mc:Choice>
          <mc:Fallback>
            <w:pict>
              <v:rect id="shape_0" ID="Frame1" path="m0,0l-2147483645,0l-2147483645,-2147483646l0,-2147483646xe" fillcolor="white" stroked="f" o:allowincell="f" style="position:absolute;margin-left:107.65pt;margin-top:6pt;width:318.4pt;height:101.65pt;mso-wrap-style:square;v-text-anchor:top">
                <v:fill o:detectmouseclick="t" type="solid" color2="black"/>
                <v:stroke color="#3465a4" weight="9360" joinstyle="round" endcap="flat"/>
                <v:textbox>
                  <w:txbxContent>
                    <w:p>
                      <w:pPr>
                        <w:pStyle w:val="FrameContents"/>
                        <w:jc w:val="center"/>
                        <w:rPr/>
                      </w:pPr>
                      <w:r>
                        <w:rPr>
                          <w:b/>
                        </w:rPr>
                        <w:t xml:space="preserve">  </w:t>
                      </w:r>
                      <w:r>
                        <w:rPr>
                          <w:b/>
                        </w:rPr>
                        <w:t>SIA „Dobeles enerģija”</w:t>
                      </w:r>
                    </w:p>
                    <w:p>
                      <w:pPr>
                        <w:pStyle w:val="FrameContents"/>
                        <w:jc w:val="center"/>
                        <w:rPr/>
                      </w:pPr>
                      <w:r>
                        <w:rPr>
                          <w:b/>
                          <w:sz w:val="28"/>
                          <w:szCs w:val="28"/>
                        </w:rPr>
                        <w:t>“</w:t>
                      </w:r>
                      <w:r>
                        <w:rPr>
                          <w:rFonts w:eastAsia="Calibri" w:cs="Arial" w:ascii="Times New Roman" w:hAnsi="Times New Roman"/>
                          <w:b/>
                          <w:iCs/>
                          <w:color w:val="00000A"/>
                          <w:kern w:val="2"/>
                          <w:sz w:val="28"/>
                          <w:szCs w:val="20"/>
                          <w:lang w:val="lv-LV" w:eastAsia="zh-CN" w:bidi="hi-IN"/>
                        </w:rPr>
                        <w:t xml:space="preserve">Ūdenssildāmā katla nomaiņa Bērzes ielā </w:t>
                      </w:r>
                      <w:r>
                        <w:rPr>
                          <w:rFonts w:eastAsia="SimSun" w:cs="Arial"/>
                          <w:b/>
                          <w:bCs/>
                          <w:color w:val="00000A"/>
                          <w:kern w:val="2"/>
                          <w:sz w:val="28"/>
                          <w:szCs w:val="28"/>
                          <w:lang w:val="lv-LV" w:eastAsia="zh-CN" w:bidi="hi-IN"/>
                        </w:rPr>
                        <w:t>”</w:t>
                      </w:r>
                    </w:p>
                    <w:p>
                      <w:pPr>
                        <w:pStyle w:val="FrameContents"/>
                        <w:jc w:val="center"/>
                        <w:rPr/>
                      </w:pPr>
                      <w:r>
                        <w:rPr>
                          <w:b/>
                        </w:rPr>
                        <w:t>ID Nr. 20</w:t>
                      </w:r>
                      <w:r>
                        <w:rPr>
                          <w:b/>
                          <w:shd w:fill="auto" w:val="clear"/>
                        </w:rPr>
                        <w:t>22</w:t>
                      </w:r>
                      <w:r>
                        <w:rPr>
                          <w:b/>
                          <w:shd w:fill="auto" w:val="clear"/>
                        </w:rPr>
                        <w:t>/</w:t>
                      </w:r>
                      <w:r>
                        <w:rPr>
                          <w:b/>
                          <w:shd w:fill="auto" w:val="clear"/>
                        </w:rPr>
                        <w:t>4</w:t>
                      </w:r>
                    </w:p>
                    <w:p>
                      <w:pPr>
                        <w:pStyle w:val="Heading3"/>
                        <w:numPr>
                          <w:ilvl w:val="0"/>
                          <w:numId w:val="2"/>
                        </w:numPr>
                        <w:rPr/>
                      </w:pPr>
                      <w:r>
                        <w:rPr>
                          <w:sz w:val="24"/>
                        </w:rPr>
                        <w:t>Neatvērt līdz 2022.gad</w:t>
                      </w:r>
                      <w:r>
                        <w:rPr>
                          <w:sz w:val="24"/>
                          <w:shd w:fill="auto" w:val="clear"/>
                        </w:rPr>
                        <w:t xml:space="preserve">a </w:t>
                      </w:r>
                      <w:r>
                        <w:rPr>
                          <w:rFonts w:eastAsia="SimSun" w:cs="Arial"/>
                          <w:b/>
                          <w:color w:val="00000A"/>
                          <w:kern w:val="2"/>
                          <w:sz w:val="24"/>
                          <w:szCs w:val="24"/>
                          <w:u w:val="single"/>
                          <w:shd w:fill="auto" w:val="clear"/>
                          <w:lang w:val="lv-LV" w:eastAsia="zh-CN" w:bidi="hi-IN"/>
                        </w:rPr>
                        <w:t>17</w:t>
                      </w:r>
                      <w:r>
                        <w:rPr>
                          <w:sz w:val="24"/>
                          <w:shd w:fill="auto" w:val="clear"/>
                        </w:rPr>
                        <w:t>.ma</w:t>
                      </w:r>
                      <w:r>
                        <w:rPr>
                          <w:sz w:val="24"/>
                          <w:shd w:fill="auto" w:val="clear"/>
                        </w:rPr>
                        <w:t>ijam</w:t>
                      </w:r>
                      <w:r>
                        <w:rPr>
                          <w:rFonts w:eastAsia="SimSun" w:cs="Arial"/>
                          <w:b/>
                          <w:color w:val="00000A"/>
                          <w:kern w:val="2"/>
                          <w:sz w:val="24"/>
                          <w:szCs w:val="24"/>
                          <w:u w:val="single"/>
                          <w:lang w:val="lv-LV" w:eastAsia="zh-CN" w:bidi="hi-IN"/>
                        </w:rPr>
                        <w:t xml:space="preserve"> </w:t>
                      </w:r>
                      <w:r>
                        <w:rPr>
                          <w:sz w:val="24"/>
                        </w:rPr>
                        <w:t>plkst. 10:00</w:t>
                      </w:r>
                    </w:p>
                    <w:p>
                      <w:pPr>
                        <w:pStyle w:val="Heading4"/>
                        <w:numPr>
                          <w:ilvl w:val="0"/>
                          <w:numId w:val="2"/>
                        </w:numPr>
                        <w:rPr/>
                      </w:pPr>
                      <w:r>
                        <w:rPr/>
                        <w:t>Pretendenta nosaukums un adrese</w:t>
                      </w:r>
                    </w:p>
                  </w:txbxContent>
                </v:textbox>
                <w10:wrap type="topAndBottom"/>
              </v:rect>
            </w:pict>
          </mc:Fallback>
        </mc:AlternateContent>
      </w:r>
    </w:p>
    <w:p>
      <w:pPr>
        <w:pStyle w:val="Normal"/>
        <w:numPr>
          <w:ilvl w:val="0"/>
          <w:numId w:val="4"/>
        </w:numPr>
        <w:tabs>
          <w:tab w:val="clear" w:pos="709"/>
          <w:tab w:val="left" w:pos="0" w:leader="none"/>
        </w:tabs>
        <w:jc w:val="both"/>
        <w:rPr>
          <w:rFonts w:ascii="Times New Roman" w:hAnsi="Times New Roman"/>
        </w:rPr>
      </w:pPr>
      <w:r>
        <w:rPr>
          <w:rFonts w:ascii="Times New Roman" w:hAnsi="Times New Roman"/>
          <w:b/>
          <w:bCs/>
        </w:rPr>
        <w:t>Priekšnoteikumi kandidātam:</w:t>
      </w:r>
    </w:p>
    <w:p>
      <w:pPr>
        <w:pStyle w:val="Normal"/>
        <w:numPr>
          <w:ilvl w:val="1"/>
          <w:numId w:val="4"/>
        </w:numPr>
        <w:tabs>
          <w:tab w:val="clear" w:pos="709"/>
          <w:tab w:val="left" w:pos="0" w:leader="none"/>
        </w:tabs>
        <w:spacing w:before="57" w:after="57"/>
        <w:jc w:val="both"/>
        <w:rPr/>
      </w:pPr>
      <w:r>
        <w:rPr>
          <w:rFonts w:ascii="Times New Roman" w:hAnsi="Times New Roman"/>
        </w:rPr>
        <w:t xml:space="preserve">Attiecībā uz pretendentu nepastāv Publisko iepirkumu likuma 42. panta minētie izslēgšanas nosacījumi. </w:t>
      </w:r>
    </w:p>
    <w:p>
      <w:pPr>
        <w:pStyle w:val="Normal"/>
        <w:numPr>
          <w:ilvl w:val="1"/>
          <w:numId w:val="4"/>
        </w:numPr>
        <w:tabs>
          <w:tab w:val="clear" w:pos="709"/>
          <w:tab w:val="left" w:pos="0" w:leader="none"/>
        </w:tabs>
        <w:spacing w:before="57" w:after="57"/>
        <w:jc w:val="both"/>
        <w:rPr/>
      </w:pPr>
      <w:r>
        <w:rPr>
          <w:rFonts w:ascii="Times New Roman" w:hAnsi="Times New Roman"/>
        </w:rPr>
        <w:t xml:space="preserve">Atbilstība profesionālās darbības veikšanai: </w:t>
      </w:r>
    </w:p>
    <w:p>
      <w:pPr>
        <w:pStyle w:val="Normal"/>
        <w:numPr>
          <w:ilvl w:val="2"/>
          <w:numId w:val="4"/>
        </w:numPr>
        <w:tabs>
          <w:tab w:val="clear" w:pos="709"/>
          <w:tab w:val="left" w:pos="0" w:leader="none"/>
        </w:tabs>
        <w:spacing w:before="57" w:after="57"/>
        <w:jc w:val="both"/>
        <w:rPr/>
      </w:pPr>
      <w:r>
        <w:rPr>
          <w:rFonts w:ascii="Times New Roman" w:hAnsi="Times New Roman"/>
        </w:rPr>
        <w:t xml:space="preserve">Būvkomersanta reģistrācijas apliecības vai attiecīgā profesionālā reģistra ārvalstīs, vai kompetentas institūcijas izsniegtas licences, sertifikāta vai cita līdzvērtīga dokumenta, ja attiecīgās valsts normatīvie tiesību akti paredz profesionālo reģistrāciju, licences, sertifikāta vai citus līdzvērtīgu dokumentu izsniegšanu, apliecināta kopija. </w:t>
      </w:r>
    </w:p>
    <w:p>
      <w:pPr>
        <w:pStyle w:val="Normal"/>
        <w:numPr>
          <w:ilvl w:val="1"/>
          <w:numId w:val="4"/>
        </w:numPr>
        <w:tabs>
          <w:tab w:val="clear" w:pos="709"/>
          <w:tab w:val="left" w:pos="0" w:leader="none"/>
        </w:tabs>
        <w:spacing w:before="57" w:after="57"/>
        <w:jc w:val="both"/>
        <w:rPr/>
      </w:pPr>
      <w:r>
        <w:rPr>
          <w:rFonts w:ascii="Times New Roman" w:hAnsi="Times New Roman"/>
        </w:rPr>
        <w:t xml:space="preserve">Tehniskās un profesionālās spējas: </w:t>
      </w:r>
    </w:p>
    <w:p>
      <w:pPr>
        <w:pStyle w:val="Normal"/>
        <w:numPr>
          <w:ilvl w:val="2"/>
          <w:numId w:val="4"/>
        </w:numPr>
        <w:tabs>
          <w:tab w:val="clear" w:pos="709"/>
          <w:tab w:val="left" w:pos="0" w:leader="none"/>
        </w:tabs>
        <w:spacing w:before="57" w:after="57"/>
        <w:jc w:val="both"/>
        <w:rPr/>
      </w:pPr>
      <w:r>
        <w:rPr>
          <w:rFonts w:ascii="Times New Roman" w:hAnsi="Times New Roman"/>
        </w:rPr>
        <w:t xml:space="preserve"> </w:t>
      </w:r>
      <w:r>
        <w:rPr>
          <w:rFonts w:ascii="Times New Roman" w:hAnsi="Times New Roman"/>
        </w:rPr>
        <w:t xml:space="preserve">Pretendents pēdējo trīs gadu laikā veicis līdzīga apjoma </w:t>
      </w:r>
      <w:r>
        <w:rPr>
          <w:rFonts w:eastAsia="SimSun" w:cs="Arial" w:ascii="Times New Roman" w:hAnsi="Times New Roman"/>
          <w:color w:val="00000A"/>
          <w:kern w:val="2"/>
          <w:sz w:val="24"/>
          <w:szCs w:val="24"/>
          <w:lang w:val="lv-LV" w:eastAsia="zh-CN" w:bidi="hi-IN"/>
        </w:rPr>
        <w:t>darbus</w:t>
      </w:r>
      <w:r>
        <w:rPr>
          <w:rFonts w:ascii="Times New Roman" w:hAnsi="Times New Roman"/>
        </w:rPr>
        <w:t xml:space="preserve">. Par līdzīgu uzskatāms tāds darbu apjoms, kura vērtība naudas izteiksmē nav mazāka par divām trešdaļām no piedāvātās līgumcenas. </w:t>
      </w:r>
    </w:p>
    <w:p>
      <w:pPr>
        <w:pStyle w:val="Normal"/>
        <w:numPr>
          <w:ilvl w:val="1"/>
          <w:numId w:val="4"/>
        </w:numPr>
        <w:tabs>
          <w:tab w:val="clear" w:pos="709"/>
          <w:tab w:val="left" w:pos="0" w:leader="none"/>
        </w:tabs>
        <w:spacing w:before="57" w:after="57"/>
        <w:jc w:val="both"/>
        <w:rPr/>
      </w:pPr>
      <w:r>
        <w:rPr>
          <w:rFonts w:ascii="Times New Roman" w:hAnsi="Times New Roman"/>
        </w:rPr>
        <w:t xml:space="preserve">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līgumu, līdz līguma slēgšanas brīdim obligāti jāreģistrējas kā pilnsabiedrībai vai līgumsabiedrībai Latvijas Republikas normatīvajos aktos noteiktajā kārtībā. </w:t>
      </w:r>
    </w:p>
    <w:p>
      <w:pPr>
        <w:pStyle w:val="Normal"/>
        <w:numPr>
          <w:ilvl w:val="0"/>
          <w:numId w:val="4"/>
        </w:numPr>
        <w:tabs>
          <w:tab w:val="clear" w:pos="709"/>
          <w:tab w:val="left" w:pos="0" w:leader="none"/>
        </w:tabs>
        <w:ind w:left="737" w:hanging="397"/>
        <w:jc w:val="both"/>
        <w:rPr>
          <w:rFonts w:ascii="Times New Roman" w:hAnsi="Times New Roman"/>
        </w:rPr>
      </w:pPr>
      <w:r>
        <w:rPr>
          <w:rFonts w:ascii="Times New Roman" w:hAnsi="Times New Roman"/>
          <w:b/>
          <w:bCs/>
        </w:rPr>
        <w:t>Iesniedzamie dokumenti:</w:t>
      </w:r>
    </w:p>
    <w:p>
      <w:pPr>
        <w:pStyle w:val="Normal"/>
        <w:numPr>
          <w:ilvl w:val="1"/>
          <w:numId w:val="4"/>
        </w:numPr>
        <w:jc w:val="both"/>
        <w:rPr>
          <w:rFonts w:ascii="Times New Roman" w:hAnsi="Times New Roman"/>
        </w:rPr>
      </w:pPr>
      <w:r>
        <w:rPr>
          <w:rFonts w:ascii="Times New Roman" w:hAnsi="Times New Roman"/>
        </w:rPr>
        <w:t xml:space="preserve">Ieinteresētā piegādātāja </w:t>
      </w:r>
      <w:r>
        <w:rPr>
          <w:rFonts w:ascii="Times New Roman" w:hAnsi="Times New Roman"/>
          <w:b/>
          <w:bCs/>
        </w:rPr>
        <w:t>pieteikums</w:t>
      </w:r>
      <w:r>
        <w:rPr>
          <w:rFonts w:ascii="Times New Roman" w:hAnsi="Times New Roman"/>
        </w:rPr>
        <w:t xml:space="preserve"> dalībai </w:t>
      </w:r>
      <w:r>
        <w:rPr>
          <w:rFonts w:ascii="Times New Roman" w:hAnsi="Times New Roman"/>
          <w:b/>
          <w:bCs/>
        </w:rPr>
        <w:t>un finanšu piedāvājums</w:t>
      </w:r>
      <w:r>
        <w:rPr>
          <w:rFonts w:ascii="Times New Roman" w:hAnsi="Times New Roman"/>
        </w:rPr>
        <w:t>, kas sagatavots atbilstoši nolikumam pievienotajai veidnei (Pielikums Nr. 1);</w:t>
      </w:r>
    </w:p>
    <w:p>
      <w:pPr>
        <w:pStyle w:val="Normal"/>
        <w:numPr>
          <w:ilvl w:val="1"/>
          <w:numId w:val="4"/>
        </w:numPr>
        <w:jc w:val="both"/>
        <w:rPr>
          <w:rFonts w:ascii="Times New Roman" w:hAnsi="Times New Roman"/>
        </w:rPr>
      </w:pPr>
      <w:r>
        <w:rPr>
          <w:rFonts w:ascii="Times New Roman" w:hAnsi="Times New Roman"/>
          <w:b/>
          <w:bCs/>
        </w:rPr>
        <w:t>Tehniskā specifikācija</w:t>
      </w:r>
      <w:r>
        <w:rPr>
          <w:rFonts w:ascii="Times New Roman" w:hAnsi="Times New Roman"/>
        </w:rPr>
        <w:t xml:space="preserve"> (Pielikums Nr. 2);</w:t>
      </w:r>
    </w:p>
    <w:p>
      <w:pPr>
        <w:pStyle w:val="Normal"/>
        <w:numPr>
          <w:ilvl w:val="1"/>
          <w:numId w:val="4"/>
        </w:numPr>
        <w:jc w:val="both"/>
        <w:rPr/>
      </w:pPr>
      <w:r>
        <w:rPr>
          <w:rFonts w:ascii="Times New Roman" w:hAnsi="Times New Roman"/>
          <w:b/>
          <w:bCs/>
        </w:rPr>
        <w:t>Pretendenta pieredze</w:t>
      </w:r>
      <w:r>
        <w:rPr>
          <w:rFonts w:ascii="Times New Roman" w:hAnsi="Times New Roman"/>
        </w:rPr>
        <w:t xml:space="preserve"> līdzvērtīgā projekta izstrādē un būvniecībā (Pielikums Nr. 3);</w:t>
      </w:r>
    </w:p>
    <w:p>
      <w:pPr>
        <w:pStyle w:val="Normal"/>
        <w:numPr>
          <w:ilvl w:val="1"/>
          <w:numId w:val="4"/>
        </w:numPr>
        <w:jc w:val="both"/>
        <w:rPr/>
      </w:pPr>
      <w:r>
        <w:rPr>
          <w:rFonts w:ascii="Times New Roman" w:hAnsi="Times New Roman"/>
        </w:rPr>
        <w:t>Ja pretendents plāno iesaistīt līguma izpildē apakšuzņēmējus, nododot tiem pakalpojumu veikšanu vismaz 10 procentu vērtībā no kopējās iepirkuma līguma vērtības, tas iesniedz katra šāda apakšuzņēmēja</w:t>
      </w:r>
      <w:r>
        <w:rPr>
          <w:rFonts w:ascii="Times New Roman" w:hAnsi="Times New Roman"/>
          <w:b/>
          <w:bCs/>
        </w:rPr>
        <w:t xml:space="preserve"> apliecinājumu (</w:t>
      </w:r>
      <w:r>
        <w:rPr>
          <w:rFonts w:ascii="Times New Roman" w:hAnsi="Times New Roman"/>
        </w:rPr>
        <w:t>Pielikums Nr.4). Iesaistītajiem apakšuzņēmumiem jāatbilst  Nolikuma 5.1. un 5.2. apakšpunktam.</w:t>
      </w:r>
    </w:p>
    <w:p>
      <w:pPr>
        <w:pStyle w:val="Normal"/>
        <w:numPr>
          <w:ilvl w:val="1"/>
          <w:numId w:val="4"/>
        </w:numPr>
        <w:jc w:val="both"/>
        <w:rPr/>
      </w:pPr>
      <w:r>
        <w:rPr>
          <w:rFonts w:ascii="Times New Roman" w:hAnsi="Times New Roman"/>
        </w:rPr>
        <w:t>Dokumentu kopijas, kas apliecina 5. punktā minētās prasības.</w:t>
      </w:r>
    </w:p>
    <w:p>
      <w:pPr>
        <w:pStyle w:val="Normal"/>
        <w:numPr>
          <w:ilvl w:val="1"/>
          <w:numId w:val="4"/>
        </w:numPr>
        <w:jc w:val="both"/>
        <w:rPr/>
      </w:pPr>
      <w:r>
        <w:rPr>
          <w:rFonts w:ascii="Times New Roman" w:hAnsi="Times New Roman"/>
        </w:rPr>
        <w:t>P</w:t>
      </w:r>
      <w:r>
        <w:rPr>
          <w:rFonts w:eastAsia="SimSun" w:cs="Arial" w:ascii="Times New Roman" w:hAnsi="Times New Roman"/>
          <w:color w:val="00000A"/>
          <w:kern w:val="2"/>
          <w:sz w:val="24"/>
          <w:szCs w:val="24"/>
          <w:lang w:val="lv-LV" w:eastAsia="zh-CN" w:bidi="hi-IN"/>
        </w:rPr>
        <w:t>retendents var</w:t>
      </w:r>
      <w:r>
        <w:rPr>
          <w:rFonts w:ascii="Times New Roman" w:hAnsi="Times New Roman"/>
        </w:rPr>
        <w:t xml:space="preserve"> pievienot papildus dokumentāciju, kas papildina piedāvājuma informāciju.</w:t>
      </w:r>
    </w:p>
    <w:p>
      <w:pPr>
        <w:pStyle w:val="Normal"/>
        <w:numPr>
          <w:ilvl w:val="0"/>
          <w:numId w:val="4"/>
        </w:numPr>
        <w:jc w:val="both"/>
        <w:rPr/>
      </w:pPr>
      <w:r>
        <w:rPr>
          <w:rFonts w:eastAsia="Lucida Sans Unicode" w:ascii="Times New Roman" w:hAnsi="Times New Roman"/>
          <w:b/>
          <w:bCs/>
        </w:rPr>
        <w:t>Piedāvājumu atvēršana:</w:t>
      </w:r>
    </w:p>
    <w:p>
      <w:pPr>
        <w:pStyle w:val="Normal"/>
        <w:numPr>
          <w:ilvl w:val="1"/>
          <w:numId w:val="4"/>
        </w:numPr>
        <w:jc w:val="both"/>
        <w:rPr/>
      </w:pPr>
      <w:r>
        <w:rPr>
          <w:rFonts w:eastAsia="Lucida Sans Unicode" w:ascii="Times New Roman" w:hAnsi="Times New Roman"/>
        </w:rPr>
        <w:t xml:space="preserve">Piedāvājuma atvēršana ir atklāta un notiks </w:t>
      </w:r>
      <w:r>
        <w:rPr>
          <w:rFonts w:eastAsia="Lucida Sans Unicode" w:ascii="Times New Roman" w:hAnsi="Times New Roman"/>
          <w:b/>
          <w:bCs/>
        </w:rPr>
        <w:t>2022.</w:t>
      </w:r>
      <w:r>
        <w:rPr>
          <w:rFonts w:eastAsia="Lucida Sans Unicode" w:ascii="Times New Roman" w:hAnsi="Times New Roman"/>
          <w:b/>
          <w:bCs/>
          <w:color w:val="00000A"/>
        </w:rPr>
        <w:t>gad</w:t>
      </w:r>
      <w:r>
        <w:rPr>
          <w:rFonts w:eastAsia="Lucida Sans Unicode" w:ascii="Times New Roman" w:hAnsi="Times New Roman"/>
          <w:b/>
          <w:bCs/>
          <w:color w:val="00000A"/>
          <w:shd w:fill="auto" w:val="clear"/>
        </w:rPr>
        <w:t>a</w:t>
      </w:r>
      <w:r>
        <w:rPr>
          <w:rFonts w:eastAsia="Lucida Sans Unicode" w:ascii="Times New Roman" w:hAnsi="Times New Roman"/>
          <w:b/>
          <w:bCs/>
          <w:color w:val="00000A"/>
          <w:shd w:fill="auto" w:val="clear"/>
        </w:rPr>
        <w:t xml:space="preserve"> </w:t>
      </w:r>
      <w:r>
        <w:rPr>
          <w:rFonts w:eastAsia="Lucida Sans Unicode" w:cs="Arial" w:ascii="Times New Roman" w:hAnsi="Times New Roman"/>
          <w:b/>
          <w:bCs/>
          <w:color w:val="00000A"/>
          <w:kern w:val="2"/>
          <w:sz w:val="24"/>
          <w:szCs w:val="24"/>
          <w:shd w:fill="auto" w:val="clear"/>
          <w:lang w:val="lv-LV" w:eastAsia="zh-CN" w:bidi="hi-IN"/>
        </w:rPr>
        <w:t>17</w:t>
      </w:r>
      <w:r>
        <w:rPr>
          <w:rFonts w:eastAsia="Lucida Sans Unicode" w:ascii="Times New Roman" w:hAnsi="Times New Roman"/>
          <w:b/>
          <w:bCs/>
          <w:color w:val="00000A"/>
          <w:shd w:fill="auto" w:val="clear"/>
        </w:rPr>
        <w:t>.</w:t>
      </w:r>
      <w:r>
        <w:rPr>
          <w:rFonts w:eastAsia="Lucida Sans Unicode" w:cs="Arial" w:ascii="Times New Roman" w:hAnsi="Times New Roman"/>
          <w:b/>
          <w:bCs/>
          <w:color w:val="00000A"/>
          <w:kern w:val="2"/>
          <w:sz w:val="24"/>
          <w:szCs w:val="24"/>
          <w:shd w:fill="auto" w:val="clear"/>
          <w:lang w:val="lv-LV" w:eastAsia="zh-CN" w:bidi="hi-IN"/>
        </w:rPr>
        <w:t>maijā</w:t>
      </w:r>
      <w:r>
        <w:rPr>
          <w:rFonts w:eastAsia="Lucida Sans Unicode" w:ascii="Times New Roman" w:hAnsi="Times New Roman"/>
          <w:b/>
          <w:bCs/>
          <w:color w:val="00000A"/>
          <w:shd w:fill="auto" w:val="clear"/>
        </w:rPr>
        <w:t xml:space="preserve"> </w:t>
      </w:r>
      <w:r>
        <w:rPr>
          <w:rFonts w:eastAsia="Lucida Sans Unicode" w:ascii="Times New Roman" w:hAnsi="Times New Roman"/>
          <w:b/>
          <w:bCs/>
          <w:color w:val="00000A"/>
        </w:rPr>
        <w:t>plkst. 10.</w:t>
      </w:r>
      <w:r>
        <w:rPr>
          <w:rFonts w:eastAsia="Lucida Sans Unicode" w:ascii="Times New Roman" w:hAnsi="Times New Roman"/>
          <w:b/>
          <w:bCs/>
        </w:rPr>
        <w:t>00</w:t>
      </w:r>
      <w:r>
        <w:rPr>
          <w:rFonts w:eastAsia="Lucida Sans Unicode" w:ascii="Times New Roman" w:hAnsi="Times New Roman"/>
        </w:rPr>
        <w:t>. SIA „Dobeles enerģija” birojā;</w:t>
      </w:r>
    </w:p>
    <w:p>
      <w:pPr>
        <w:pStyle w:val="Normal"/>
        <w:numPr>
          <w:ilvl w:val="1"/>
          <w:numId w:val="4"/>
        </w:numPr>
        <w:jc w:val="both"/>
        <w:rPr>
          <w:rFonts w:ascii="Times New Roman" w:hAnsi="Times New Roman" w:eastAsia="Lucida Sans Unicode"/>
        </w:rPr>
      </w:pPr>
      <w:r>
        <w:rPr>
          <w:rFonts w:eastAsia="Lucida Sans Unicode" w:ascii="Times New Roman" w:hAnsi="Times New Roman"/>
        </w:rPr>
        <w:t>Piedāvājumus atver to iesniegšanas secībā, nosaucot pretendentu, piedāvājuma iesniegšanas laiku un piedāvāto cenu;</w:t>
      </w:r>
    </w:p>
    <w:p>
      <w:pPr>
        <w:pStyle w:val="ListParagraph"/>
        <w:numPr>
          <w:ilvl w:val="1"/>
          <w:numId w:val="4"/>
        </w:numPr>
        <w:jc w:val="both"/>
        <w:rPr>
          <w:rFonts w:ascii="Times New Roman" w:hAnsi="Times New Roman"/>
        </w:rPr>
      </w:pPr>
      <w:r>
        <w:rPr>
          <w:rFonts w:eastAsia="Lucida Sans Unicode" w:ascii="Times New Roman" w:hAnsi="Times New Roman"/>
        </w:rPr>
        <w:t>Pēc piedāvājumu atvēršanas, iepirkuma komisija slēgtās sēdēs veic piedāvājumu izvērtēšanu;</w:t>
      </w:r>
    </w:p>
    <w:p>
      <w:pPr>
        <w:pStyle w:val="Sarakstarindkopa1"/>
        <w:numPr>
          <w:ilvl w:val="1"/>
          <w:numId w:val="4"/>
        </w:numPr>
        <w:spacing w:before="57" w:after="57"/>
        <w:jc w:val="both"/>
        <w:rPr/>
      </w:pPr>
      <w:r>
        <w:rPr>
          <w:rFonts w:ascii="Times New Roman" w:hAnsi="Times New Roman"/>
          <w:b w:val="false"/>
          <w:bCs w:val="false"/>
          <w:color w:val="00000A"/>
        </w:rPr>
        <w:t xml:space="preserve">Piedāvājumi tiks apkopoti un izskatīti pēc </w:t>
      </w:r>
      <w:r>
        <w:rPr>
          <w:rFonts w:eastAsia="Lucida Sans Unicode" w:cs="Arial" w:ascii="Times New Roman" w:hAnsi="Times New Roman"/>
          <w:b w:val="false"/>
          <w:bCs w:val="false"/>
          <w:color w:val="00000A"/>
          <w:kern w:val="2"/>
          <w:sz w:val="24"/>
          <w:szCs w:val="24"/>
          <w:lang w:val="lv-LV" w:eastAsia="zh-CN" w:bidi="hi-IN"/>
        </w:rPr>
        <w:t>4.2</w:t>
      </w:r>
      <w:r>
        <w:rPr>
          <w:rFonts w:ascii="Times New Roman" w:hAnsi="Times New Roman"/>
          <w:b w:val="false"/>
          <w:bCs w:val="false"/>
          <w:color w:val="00000A"/>
        </w:rPr>
        <w:t>. apakšpunkta minētā termiņa, kad tiks noteikts uzvarētāj</w:t>
      </w:r>
      <w:r>
        <w:rPr>
          <w:rFonts w:ascii="Times New Roman" w:hAnsi="Times New Roman"/>
          <w:b w:val="false"/>
          <w:bCs w:val="false"/>
        </w:rPr>
        <w:t>s -</w:t>
      </w:r>
      <w:r>
        <w:rPr>
          <w:rFonts w:ascii="Times New Roman" w:hAnsi="Times New Roman"/>
          <w:b/>
          <w:bCs/>
        </w:rPr>
        <w:t xml:space="preserve">  saimnieciski izdevīgākais piedāvājums.</w:t>
      </w:r>
    </w:p>
    <w:p>
      <w:pPr>
        <w:pStyle w:val="ListParagraph"/>
        <w:widowControl/>
        <w:numPr>
          <w:ilvl w:val="0"/>
          <w:numId w:val="4"/>
        </w:numPr>
        <w:bidi w:val="0"/>
        <w:spacing w:lineRule="auto" w:line="240"/>
        <w:jc w:val="both"/>
        <w:rPr>
          <w:b/>
          <w:b/>
          <w:bCs/>
          <w:highlight w:val="yellow"/>
        </w:rPr>
      </w:pPr>
      <w:r>
        <w:rPr>
          <w:rFonts w:cs="Times New Roman" w:ascii="Times New Roman" w:hAnsi="Times New Roman"/>
          <w:b/>
          <w:bCs/>
          <w:sz w:val="24"/>
          <w:szCs w:val="24"/>
          <w:lang w:val="lv-LV" w:eastAsia="zh-CN" w:bidi="hi-IN"/>
        </w:rPr>
        <w:t>Saimnieciski visizdevīgākā piedāvājuma vērtēšanas kritēriji un to skaitliskās vērtības:</w:t>
      </w:r>
    </w:p>
    <w:p>
      <w:pPr>
        <w:pStyle w:val="ListParagraph"/>
        <w:widowControl/>
        <w:numPr>
          <w:ilvl w:val="0"/>
          <w:numId w:val="0"/>
        </w:numPr>
        <w:bidi w:val="0"/>
        <w:spacing w:lineRule="auto" w:line="240"/>
        <w:ind w:left="1440" w:hanging="0"/>
        <w:jc w:val="both"/>
        <w:rPr>
          <w:rFonts w:ascii="Times New Roman" w:hAnsi="Times New Roman" w:cs="Times New Roman"/>
          <w:b w:val="false"/>
          <w:b w:val="false"/>
          <w:bCs w:val="false"/>
          <w:sz w:val="24"/>
          <w:szCs w:val="24"/>
          <w:lang w:val="lv-LV" w:eastAsia="zh-CN" w:bidi="hi-IN"/>
        </w:rPr>
      </w:pPr>
      <w:r>
        <w:rPr>
          <w:rFonts w:cs="Times New Roman" w:ascii="Times New Roman" w:hAnsi="Times New Roman"/>
          <w:b w:val="false"/>
          <w:bCs w:val="false"/>
          <w:sz w:val="24"/>
          <w:szCs w:val="24"/>
          <w:lang w:val="lv-LV" w:eastAsia="zh-CN" w:bidi="hi-IN"/>
        </w:rPr>
      </w:r>
    </w:p>
    <w:tbl>
      <w:tblPr>
        <w:tblW w:w="8459" w:type="dxa"/>
        <w:jc w:val="left"/>
        <w:tblInd w:w="411" w:type="dxa"/>
        <w:tblLayout w:type="fixed"/>
        <w:tblCellMar>
          <w:top w:w="0" w:type="dxa"/>
          <w:left w:w="73" w:type="dxa"/>
          <w:bottom w:w="0" w:type="dxa"/>
          <w:right w:w="108" w:type="dxa"/>
        </w:tblCellMar>
      </w:tblPr>
      <w:tblGrid>
        <w:gridCol w:w="1372"/>
        <w:gridCol w:w="5467"/>
        <w:gridCol w:w="1620"/>
      </w:tblGrid>
      <w:tr>
        <w:trPr/>
        <w:tc>
          <w:tcPr>
            <w:tcW w:w="1372" w:type="dxa"/>
            <w:tcBorders>
              <w:top w:val="single" w:sz="4" w:space="0" w:color="000001"/>
              <w:left w:val="single" w:sz="4" w:space="0" w:color="000001"/>
              <w:bottom w:val="single" w:sz="4" w:space="0" w:color="000001"/>
            </w:tcBorders>
            <w:shd w:fill="auto" w:val="clear"/>
          </w:tcPr>
          <w:p>
            <w:pPr>
              <w:pStyle w:val="Normal"/>
              <w:widowControl w:val="false"/>
              <w:jc w:val="center"/>
              <w:rPr>
                <w:rFonts w:ascii="Times New Roman" w:hAnsi="Times New Roman"/>
                <w:b/>
                <w:b/>
                <w:szCs w:val="22"/>
                <w:lang w:val="lv-LV"/>
              </w:rPr>
            </w:pPr>
            <w:r>
              <w:rPr>
                <w:rFonts w:ascii="Times New Roman" w:hAnsi="Times New Roman"/>
                <w:b/>
                <w:szCs w:val="22"/>
                <w:lang w:val="lv-LV"/>
              </w:rPr>
              <w:t xml:space="preserve">Kritēriju numerācija </w:t>
            </w:r>
          </w:p>
        </w:tc>
        <w:tc>
          <w:tcPr>
            <w:tcW w:w="5467" w:type="dxa"/>
            <w:tcBorders>
              <w:top w:val="single" w:sz="4" w:space="0" w:color="000001"/>
              <w:left w:val="single" w:sz="4" w:space="0" w:color="000001"/>
              <w:bottom w:val="single" w:sz="4" w:space="0" w:color="000001"/>
            </w:tcBorders>
            <w:shd w:fill="auto" w:val="clear"/>
          </w:tcPr>
          <w:p>
            <w:pPr>
              <w:pStyle w:val="Normal"/>
              <w:widowControl w:val="false"/>
              <w:jc w:val="center"/>
              <w:rPr>
                <w:rFonts w:ascii="Times New Roman" w:hAnsi="Times New Roman"/>
                <w:b/>
                <w:b/>
                <w:szCs w:val="22"/>
                <w:lang w:val="lv-LV"/>
              </w:rPr>
            </w:pPr>
            <w:r>
              <w:rPr>
                <w:rFonts w:ascii="Times New Roman" w:hAnsi="Times New Roman"/>
                <w:b/>
                <w:szCs w:val="22"/>
                <w:lang w:val="lv-LV"/>
              </w:rPr>
              <w:t>Vērtēšanas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b/>
                <w:b/>
                <w:szCs w:val="22"/>
                <w:lang w:val="lv-LV"/>
              </w:rPr>
            </w:pPr>
            <w:r>
              <w:rPr>
                <w:rFonts w:ascii="Times New Roman" w:hAnsi="Times New Roman"/>
                <w:b/>
                <w:szCs w:val="22"/>
                <w:lang w:val="lv-LV"/>
              </w:rPr>
              <w:t>Maksimālais punktu skaits</w:t>
            </w:r>
          </w:p>
        </w:tc>
      </w:tr>
      <w:tr>
        <w:trPr>
          <w:trHeight w:val="25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jc w:val="center"/>
              <w:rPr>
                <w:rFonts w:ascii="Times New Roman" w:hAnsi="Times New Roman"/>
                <w:bCs/>
                <w:szCs w:val="22"/>
                <w:lang w:val="lv-LV"/>
              </w:rPr>
            </w:pPr>
            <w:r>
              <w:rPr>
                <w:rFonts w:ascii="Times New Roman" w:hAnsi="Times New Roman"/>
                <w:bCs/>
                <w:szCs w:val="22"/>
                <w:lang w:val="lv-LV"/>
              </w:rPr>
              <w:t>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bCs/>
                <w:szCs w:val="22"/>
                <w:lang w:val="lv-LV"/>
              </w:rPr>
            </w:pPr>
            <w:r>
              <w:rPr>
                <w:rFonts w:ascii="Times New Roman" w:hAnsi="Times New Roman"/>
                <w:bCs/>
                <w:szCs w:val="22"/>
                <w:lang w:val="lv-LV"/>
              </w:rPr>
              <w:t>Finanšu piedāvājums, cena (bez PVN)</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bCs/>
                <w:szCs w:val="22"/>
                <w:lang w:val="lv-LV"/>
              </w:rPr>
            </w:pPr>
            <w:r>
              <w:rPr>
                <w:rFonts w:ascii="Times New Roman" w:hAnsi="Times New Roman"/>
                <w:bCs/>
                <w:szCs w:val="22"/>
                <w:lang w:val="lv-LV"/>
              </w:rPr>
              <w:t>7</w:t>
            </w:r>
            <w:r>
              <w:rPr>
                <w:rFonts w:eastAsia="SimSun" w:cs="Arial" w:ascii="Times New Roman" w:hAnsi="Times New Roman"/>
                <w:bCs/>
                <w:color w:val="00000A"/>
                <w:kern w:val="2"/>
                <w:sz w:val="24"/>
                <w:szCs w:val="22"/>
                <w:lang w:val="lv-LV" w:eastAsia="zh-CN" w:bidi="hi-IN"/>
              </w:rPr>
              <w:t>0</w:t>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jc w:val="center"/>
              <w:rPr>
                <w:rFonts w:ascii="Times New Roman" w:hAnsi="Times New Roman"/>
                <w:bCs/>
                <w:szCs w:val="22"/>
                <w:lang w:val="lv-LV"/>
              </w:rPr>
            </w:pPr>
            <w:r>
              <w:rPr>
                <w:rFonts w:ascii="Times New Roman" w:hAnsi="Times New Roman"/>
                <w:bCs/>
                <w:szCs w:val="22"/>
                <w:lang w:val="lv-LV"/>
              </w:rPr>
              <w:t>2.</w:t>
            </w:r>
          </w:p>
        </w:tc>
        <w:tc>
          <w:tcPr>
            <w:tcW w:w="5467"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bCs/>
                <w:szCs w:val="22"/>
                <w:lang w:val="lv-LV"/>
              </w:rPr>
            </w:pPr>
            <w:r>
              <w:rPr>
                <w:rFonts w:ascii="Times New Roman" w:hAnsi="Times New Roman"/>
                <w:bCs/>
                <w:szCs w:val="22"/>
                <w:lang w:val="lv-LV"/>
              </w:rPr>
              <w:t>Tehniskais piedāvājums,</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30</w:t>
            </w:r>
          </w:p>
        </w:tc>
      </w:tr>
      <w:tr>
        <w:trPr>
          <w:trHeight w:val="21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b/>
                <w:b/>
                <w:bCs/>
                <w:szCs w:val="22"/>
                <w:lang w:val="lv-LV"/>
              </w:rPr>
            </w:pPr>
            <w:r>
              <w:rPr>
                <w:rFonts w:ascii="Times New Roman" w:hAnsi="Times New Roman"/>
                <w:b/>
                <w:bCs/>
                <w:szCs w:val="22"/>
                <w:lang w:val="lv-LV"/>
              </w:rPr>
            </w:r>
          </w:p>
        </w:tc>
        <w:tc>
          <w:tcPr>
            <w:tcW w:w="5467" w:type="dxa"/>
            <w:tcBorders>
              <w:top w:val="single" w:sz="4" w:space="0" w:color="000001"/>
              <w:left w:val="single" w:sz="4" w:space="0" w:color="000001"/>
              <w:bottom w:val="single" w:sz="4" w:space="0" w:color="000001"/>
            </w:tcBorders>
            <w:shd w:fill="auto" w:val="clear"/>
          </w:tcPr>
          <w:p>
            <w:pPr>
              <w:pStyle w:val="Normal"/>
              <w:widowControl w:val="false"/>
              <w:jc w:val="right"/>
              <w:rPr/>
            </w:pPr>
            <w:r>
              <w:rPr>
                <w:rFonts w:ascii="Times New Roman" w:hAnsi="Times New Roman"/>
                <w:bCs/>
                <w:szCs w:val="22"/>
                <w:lang w:val="lv-LV"/>
              </w:rPr>
              <w:t>t.sk.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jc w:val="center"/>
              <w:rPr>
                <w:rFonts w:ascii="Times New Roman" w:hAnsi="Times New Roman"/>
                <w:bCs/>
                <w:szCs w:val="22"/>
                <w:lang w:val="lv-LV"/>
              </w:rPr>
            </w:pPr>
            <w:r>
              <w:rPr>
                <w:rFonts w:ascii="Times New Roman" w:hAnsi="Times New Roman"/>
                <w:bCs/>
                <w:szCs w:val="22"/>
                <w:lang w:val="lv-LV"/>
              </w:rPr>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pPr>
            <w:r>
              <w:rPr>
                <w:rFonts w:ascii="Times New Roman" w:hAnsi="Times New Roman"/>
                <w:b w:val="false"/>
                <w:bCs w:val="false"/>
                <w:szCs w:val="22"/>
                <w:lang w:val="lv-LV"/>
              </w:rPr>
              <w:t>2.1.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shd w:fill="auto" w:val="clear"/>
                <w:lang w:val="lv-LV" w:eastAsia="zh-CN" w:bidi="hi-IN"/>
              </w:rPr>
              <w:t>Katla lietderības koeficients</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jc w:val="center"/>
              <w:rPr/>
            </w:pPr>
            <w:r>
              <w:rPr/>
              <w:t>2.2.</w:t>
            </w:r>
          </w:p>
        </w:tc>
        <w:tc>
          <w:tcPr>
            <w:tcW w:w="5467" w:type="dxa"/>
            <w:tcBorders>
              <w:left w:val="single" w:sz="4" w:space="0" w:color="000001"/>
              <w:bottom w:val="single" w:sz="4" w:space="0" w:color="000001"/>
            </w:tcBorders>
            <w:shd w:fill="auto" w:val="clear"/>
          </w:tcPr>
          <w:p>
            <w:pPr>
              <w:pStyle w:val="Normal"/>
              <w:widowControl w:val="false"/>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Ražotāja noteiktā katla garantija</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jc w:val="center"/>
              <w:rPr/>
            </w:pPr>
            <w:r>
              <w:rPr/>
              <w:t>2.3.</w:t>
            </w:r>
          </w:p>
        </w:tc>
        <w:tc>
          <w:tcPr>
            <w:tcW w:w="5467" w:type="dxa"/>
            <w:tcBorders>
              <w:left w:val="single" w:sz="4" w:space="0" w:color="000001"/>
              <w:bottom w:val="single" w:sz="4" w:space="0" w:color="000001"/>
            </w:tcBorders>
            <w:shd w:fill="auto" w:val="clear"/>
          </w:tcPr>
          <w:p>
            <w:pPr>
              <w:pStyle w:val="Normal"/>
              <w:widowControl w:val="false"/>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Ražotāja noteiktā degļa garantija</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jc w:val="center"/>
              <w:rPr/>
            </w:pPr>
            <w:r>
              <w:rPr/>
              <w:t>2.</w:t>
            </w:r>
            <w:r>
              <w:rPr/>
              <w:t>4</w:t>
            </w:r>
            <w:r>
              <w:rPr/>
              <w:t>.</w:t>
            </w:r>
          </w:p>
        </w:tc>
        <w:tc>
          <w:tcPr>
            <w:tcW w:w="5467" w:type="dxa"/>
            <w:tcBorders>
              <w:left w:val="single" w:sz="4" w:space="0" w:color="000001"/>
              <w:bottom w:val="single" w:sz="4" w:space="0" w:color="000001"/>
            </w:tcBorders>
            <w:shd w:fill="auto" w:val="clear"/>
          </w:tcPr>
          <w:p>
            <w:pPr>
              <w:pStyle w:val="Normal"/>
              <w:widowControl w:val="false"/>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Papildus aprīkojums</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pPr>
            <w:r>
              <w:rPr>
                <w:rFonts w:ascii="Times New Roman" w:hAnsi="Times New Roman"/>
                <w:b w:val="false"/>
                <w:bCs w:val="false"/>
                <w:szCs w:val="22"/>
                <w:lang w:val="lv-LV"/>
              </w:rPr>
              <w:t>2.</w:t>
            </w:r>
            <w:r>
              <w:rPr>
                <w:rFonts w:ascii="Times New Roman" w:hAnsi="Times New Roman"/>
                <w:b w:val="false"/>
                <w:bCs w:val="false"/>
                <w:szCs w:val="22"/>
                <w:lang w:val="lv-LV"/>
              </w:rPr>
              <w:t>5</w:t>
            </w:r>
            <w:r>
              <w:rPr>
                <w:rFonts w:ascii="Times New Roman" w:hAnsi="Times New Roman"/>
                <w:b w:val="false"/>
                <w:bCs w:val="false"/>
                <w:szCs w:val="22"/>
                <w:lang w:val="lv-LV"/>
              </w:rPr>
              <w:t>.</w:t>
            </w:r>
          </w:p>
        </w:tc>
        <w:tc>
          <w:tcPr>
            <w:tcW w:w="5467" w:type="dxa"/>
            <w:tcBorders>
              <w:top w:val="single" w:sz="4" w:space="0" w:color="000001"/>
              <w:left w:val="single" w:sz="4" w:space="0" w:color="000001"/>
              <w:bottom w:val="single" w:sz="4" w:space="0" w:color="000001"/>
            </w:tcBorders>
            <w:shd w:fill="auto" w:val="clear"/>
          </w:tcPr>
          <w:p>
            <w:pPr>
              <w:pStyle w:val="Normal"/>
              <w:widowControl w:val="false"/>
              <w:rPr/>
            </w:pPr>
            <w:r>
              <w:rPr>
                <w:rFonts w:ascii="Times New Roman" w:hAnsi="Times New Roman"/>
                <w:bCs/>
                <w:szCs w:val="22"/>
                <w:lang w:val="lv-LV"/>
              </w:rPr>
              <w:t>Pretendenta piedāvātā garantija</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jc w:val="center"/>
              <w:rPr/>
            </w:pPr>
            <w:r>
              <w:rPr/>
              <w:t>2.6.</w:t>
            </w:r>
          </w:p>
        </w:tc>
        <w:tc>
          <w:tcPr>
            <w:tcW w:w="5467" w:type="dxa"/>
            <w:tcBorders>
              <w:left w:val="single" w:sz="4" w:space="0" w:color="000001"/>
              <w:bottom w:val="single" w:sz="4" w:space="0" w:color="000001"/>
            </w:tcBorders>
            <w:shd w:fill="auto" w:val="clear"/>
          </w:tcPr>
          <w:p>
            <w:pPr>
              <w:pStyle w:val="Normal"/>
              <w:widowControl w:val="false"/>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Pretendenta piedāvātais izpildes termiņš</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bl>
    <w:p>
      <w:pPr>
        <w:pStyle w:val="Normal"/>
        <w:numPr>
          <w:ilvl w:val="1"/>
          <w:numId w:val="4"/>
        </w:numPr>
        <w:spacing w:before="246" w:after="246"/>
        <w:jc w:val="both"/>
        <w:rPr/>
      </w:pPr>
      <w:r>
        <w:rPr>
          <w:rFonts w:ascii="Times New Roman" w:hAnsi="Times New Roman"/>
          <w:sz w:val="24"/>
          <w:szCs w:val="24"/>
          <w:lang w:val="lv-LV"/>
        </w:rPr>
        <w:t>Finanšu piedāvājuma vērtēšanas kritērijam maksimālo punktu skaitu piešķir piedāvājumam ar viszemāko līgumcenu. Pārējiem piedāvājumiem punktu skaitu aprēķina pēc šādas formulas</w:t>
      </w:r>
      <w:r>
        <w:rPr>
          <w:rFonts w:ascii="Times New Roman" w:hAnsi="Times New Roman"/>
          <w:bCs/>
          <w:sz w:val="24"/>
          <w:szCs w:val="24"/>
          <w:lang w:val="lv-LV"/>
        </w:rPr>
        <w:t xml:space="preserve">: </w:t>
      </w:r>
    </w:p>
    <w:tbl>
      <w:tblPr>
        <w:tblW w:w="9243" w:type="dxa"/>
        <w:jc w:val="left"/>
        <w:tblInd w:w="411" w:type="dxa"/>
        <w:tblLayout w:type="fixed"/>
        <w:tblCellMar>
          <w:top w:w="0" w:type="dxa"/>
          <w:left w:w="73" w:type="dxa"/>
          <w:bottom w:w="0" w:type="dxa"/>
          <w:right w:w="108" w:type="dxa"/>
        </w:tblCellMar>
      </w:tblPr>
      <w:tblGrid>
        <w:gridCol w:w="9243"/>
      </w:tblGrid>
      <w:tr>
        <w:trPr/>
        <w:tc>
          <w:tcPr>
            <w:tcW w:w="92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bCs/>
                <w:sz w:val="24"/>
                <w:szCs w:val="24"/>
                <w:lang w:val="lv-LV"/>
              </w:rPr>
            </w:pPr>
            <w:r>
              <w:rPr>
                <w:rFonts w:ascii="Times New Roman" w:hAnsi="Times New Roman"/>
                <w:bCs/>
                <w:sz w:val="24"/>
                <w:szCs w:val="24"/>
                <w:lang w:val="lv-LV"/>
              </w:rPr>
              <w:t>Punktu skaits= (mazākā piedāvātā līgumcena/Pretendenta piedāvātā līgumcena) x 7</w:t>
            </w:r>
            <w:r>
              <w:rPr>
                <w:rFonts w:ascii="Times New Roman" w:hAnsi="Times New Roman"/>
                <w:bCs/>
                <w:sz w:val="24"/>
                <w:szCs w:val="24"/>
                <w:lang w:val="lv-LV"/>
              </w:rPr>
              <w:t>0</w:t>
            </w:r>
          </w:p>
        </w:tc>
      </w:tr>
    </w:tbl>
    <w:p>
      <w:pPr>
        <w:pStyle w:val="Normal"/>
        <w:numPr>
          <w:ilvl w:val="1"/>
          <w:numId w:val="4"/>
        </w:numPr>
        <w:spacing w:before="120" w:after="120"/>
        <w:jc w:val="both"/>
        <w:rPr/>
      </w:pPr>
      <w:r>
        <w:rPr>
          <w:rFonts w:ascii="Times New Roman" w:hAnsi="Times New Roman"/>
          <w:b w:val="false"/>
          <w:bCs w:val="false"/>
          <w:szCs w:val="22"/>
          <w:lang w:val="lv-LV"/>
        </w:rPr>
        <w:t>Vērtēšanas kritērijs “</w:t>
      </w:r>
      <w:r>
        <w:rPr>
          <w:rFonts w:ascii="Times New Roman" w:hAnsi="Times New Roman"/>
          <w:b w:val="false"/>
          <w:bCs w:val="false"/>
          <w:i/>
          <w:iCs/>
          <w:szCs w:val="22"/>
          <w:lang w:val="lv-LV"/>
        </w:rPr>
        <w:t>Tehnisk</w:t>
      </w:r>
      <w:r>
        <w:rPr>
          <w:rFonts w:ascii="Times New Roman" w:hAnsi="Times New Roman"/>
          <w:b w:val="false"/>
          <w:bCs w:val="false"/>
          <w:i/>
          <w:iCs/>
          <w:szCs w:val="22"/>
          <w:lang w:val="lv-LV"/>
        </w:rPr>
        <w:t>ais piedāvājums</w:t>
      </w:r>
      <w:r>
        <w:rPr>
          <w:rFonts w:ascii="Times New Roman" w:hAnsi="Times New Roman"/>
          <w:b w:val="false"/>
          <w:bCs w:val="false"/>
          <w:szCs w:val="22"/>
          <w:lang w:val="lv-LV"/>
        </w:rPr>
        <w:t>” sastāv no kritēriju kopuma “</w:t>
      </w:r>
      <w:r>
        <w:rPr>
          <w:rFonts w:eastAsia="SimSun" w:cs="Arial" w:ascii="Times New Roman" w:hAnsi="Times New Roman"/>
          <w:b w:val="false"/>
          <w:bCs w:val="false"/>
          <w:i/>
          <w:iCs/>
          <w:color w:val="00000A"/>
          <w:kern w:val="2"/>
          <w:sz w:val="24"/>
          <w:szCs w:val="22"/>
          <w:lang w:val="lv-LV" w:eastAsia="zh-CN" w:bidi="hi-IN"/>
        </w:rPr>
        <w:t>Katla lietderības koeficients</w:t>
      </w:r>
      <w:r>
        <w:rPr>
          <w:rFonts w:ascii="Times New Roman" w:hAnsi="Times New Roman"/>
          <w:b w:val="false"/>
          <w:bCs w:val="false"/>
          <w:szCs w:val="22"/>
          <w:lang w:val="lv-LV"/>
        </w:rPr>
        <w:t>”, “</w:t>
      </w:r>
      <w:r>
        <w:rPr>
          <w:rFonts w:eastAsia="SimSun" w:cs="Arial" w:ascii="Times New Roman" w:hAnsi="Times New Roman"/>
          <w:b w:val="false"/>
          <w:bCs w:val="false"/>
          <w:i/>
          <w:iCs/>
          <w:color w:val="00000A"/>
          <w:kern w:val="2"/>
          <w:sz w:val="24"/>
          <w:szCs w:val="22"/>
          <w:lang w:val="lv-LV" w:eastAsia="zh-CN" w:bidi="hi-IN"/>
        </w:rPr>
        <w:t>Ražotāja noteiktā katla</w:t>
      </w:r>
      <w:r>
        <w:rPr>
          <w:rFonts w:ascii="Times New Roman" w:hAnsi="Times New Roman"/>
          <w:b w:val="false"/>
          <w:bCs w:val="false"/>
          <w:i/>
          <w:iCs/>
          <w:szCs w:val="22"/>
          <w:lang w:val="lv-LV"/>
        </w:rPr>
        <w:t xml:space="preserve"> garantija</w:t>
      </w:r>
      <w:r>
        <w:rPr>
          <w:rFonts w:ascii="Times New Roman" w:hAnsi="Times New Roman"/>
          <w:b w:val="false"/>
          <w:bCs w:val="false"/>
          <w:szCs w:val="22"/>
          <w:lang w:val="lv-LV"/>
        </w:rPr>
        <w:t>”, “</w:t>
      </w:r>
      <w:r>
        <w:rPr>
          <w:rFonts w:eastAsia="SimSun" w:cs="Arial" w:ascii="Times New Roman" w:hAnsi="Times New Roman"/>
          <w:b w:val="false"/>
          <w:bCs w:val="false"/>
          <w:i/>
          <w:iCs/>
          <w:color w:val="00000A"/>
          <w:kern w:val="2"/>
          <w:sz w:val="24"/>
          <w:szCs w:val="22"/>
          <w:lang w:val="lv-LV" w:eastAsia="zh-CN" w:bidi="hi-IN"/>
        </w:rPr>
        <w:t xml:space="preserve">Ražotāja noteiktā </w:t>
      </w:r>
      <w:r>
        <w:rPr>
          <w:rFonts w:eastAsia="SimSun" w:cs="Arial" w:ascii="Times New Roman" w:hAnsi="Times New Roman"/>
          <w:b w:val="false"/>
          <w:bCs w:val="false"/>
          <w:i/>
          <w:iCs/>
          <w:color w:val="00000A"/>
          <w:kern w:val="2"/>
          <w:sz w:val="24"/>
          <w:szCs w:val="22"/>
          <w:lang w:val="lv-LV" w:eastAsia="zh-CN" w:bidi="hi-IN"/>
        </w:rPr>
        <w:t>degļa</w:t>
      </w:r>
      <w:r>
        <w:rPr>
          <w:rFonts w:ascii="Times New Roman" w:hAnsi="Times New Roman"/>
          <w:b w:val="false"/>
          <w:bCs w:val="false"/>
          <w:i/>
          <w:iCs/>
          <w:szCs w:val="22"/>
          <w:lang w:val="lv-LV"/>
        </w:rPr>
        <w:t xml:space="preserve"> garantija</w:t>
      </w:r>
      <w:r>
        <w:rPr>
          <w:rFonts w:ascii="Times New Roman" w:hAnsi="Times New Roman"/>
          <w:b w:val="false"/>
          <w:bCs w:val="false"/>
          <w:szCs w:val="22"/>
          <w:lang w:val="lv-LV"/>
        </w:rPr>
        <w:t>”, “</w:t>
      </w:r>
      <w:r>
        <w:rPr>
          <w:rFonts w:eastAsia="SimSun" w:cs="Arial" w:ascii="Times New Roman" w:hAnsi="Times New Roman"/>
          <w:b w:val="false"/>
          <w:bCs w:val="false"/>
          <w:i/>
          <w:iCs/>
          <w:color w:val="00000A"/>
          <w:kern w:val="2"/>
          <w:sz w:val="24"/>
          <w:szCs w:val="22"/>
          <w:lang w:val="lv-LV" w:eastAsia="zh-CN" w:bidi="hi-IN"/>
        </w:rPr>
        <w:t>Papildus aprīkojums</w:t>
      </w:r>
      <w:r>
        <w:rPr>
          <w:rFonts w:ascii="Times New Roman" w:hAnsi="Times New Roman"/>
          <w:b w:val="false"/>
          <w:bCs w:val="false"/>
          <w:szCs w:val="22"/>
          <w:lang w:val="lv-LV"/>
        </w:rPr>
        <w:t>”, “</w:t>
      </w:r>
      <w:r>
        <w:rPr>
          <w:rFonts w:eastAsia="SimSun" w:cs="Arial" w:ascii="Times New Roman" w:hAnsi="Times New Roman"/>
          <w:b w:val="false"/>
          <w:bCs/>
          <w:i/>
          <w:iCs/>
          <w:color w:val="00000A"/>
          <w:kern w:val="2"/>
          <w:sz w:val="24"/>
          <w:szCs w:val="22"/>
          <w:lang w:val="lv-LV" w:eastAsia="zh-CN" w:bidi="hi-IN"/>
        </w:rPr>
        <w:t>Pretendenta piedāvātā garantija</w:t>
      </w:r>
      <w:r>
        <w:rPr>
          <w:rFonts w:eastAsia="SimSun" w:cs="Arial" w:ascii="Times New Roman" w:hAnsi="Times New Roman"/>
          <w:b w:val="false"/>
          <w:bCs/>
          <w:color w:val="00000A"/>
          <w:kern w:val="2"/>
          <w:sz w:val="24"/>
          <w:szCs w:val="22"/>
          <w:lang w:val="lv-LV" w:eastAsia="zh-CN" w:bidi="hi-IN"/>
        </w:rPr>
        <w:t>”</w:t>
      </w:r>
      <w:r>
        <w:rPr>
          <w:rFonts w:ascii="Times New Roman" w:hAnsi="Times New Roman"/>
          <w:b w:val="false"/>
          <w:bCs w:val="false"/>
          <w:szCs w:val="22"/>
          <w:lang w:val="lv-LV"/>
        </w:rPr>
        <w:t xml:space="preserve"> un “</w:t>
      </w:r>
      <w:r>
        <w:rPr>
          <w:rFonts w:eastAsia="SimSun" w:cs="Arial" w:ascii="Times New Roman" w:hAnsi="Times New Roman"/>
          <w:b w:val="false"/>
          <w:bCs w:val="false"/>
          <w:i/>
          <w:iCs/>
          <w:color w:val="00000A"/>
          <w:kern w:val="2"/>
          <w:sz w:val="24"/>
          <w:szCs w:val="22"/>
          <w:lang w:val="lv-LV" w:eastAsia="zh-CN" w:bidi="hi-IN"/>
        </w:rPr>
        <w:t>Ražotāja noteiktā katla</w:t>
      </w:r>
      <w:r>
        <w:rPr>
          <w:rFonts w:ascii="Times New Roman" w:hAnsi="Times New Roman"/>
          <w:b w:val="false"/>
          <w:bCs w:val="false"/>
          <w:i/>
          <w:iCs/>
          <w:szCs w:val="22"/>
          <w:lang w:val="lv-LV"/>
        </w:rPr>
        <w:t xml:space="preserve"> garantija</w:t>
      </w:r>
      <w:r>
        <w:rPr>
          <w:rFonts w:ascii="Times New Roman" w:hAnsi="Times New Roman"/>
          <w:b w:val="false"/>
          <w:bCs w:val="false"/>
          <w:szCs w:val="22"/>
          <w:lang w:val="lv-LV"/>
        </w:rPr>
        <w:t xml:space="preserve">” iegūto punktu summas. </w:t>
      </w:r>
    </w:p>
    <w:p>
      <w:pPr>
        <w:pStyle w:val="Normal"/>
        <w:numPr>
          <w:ilvl w:val="2"/>
          <w:numId w:val="4"/>
        </w:numPr>
        <w:spacing w:before="120" w:after="120"/>
        <w:jc w:val="both"/>
        <w:rPr/>
      </w:pPr>
      <w:r>
        <w:rPr>
          <w:rFonts w:ascii="Times New Roman" w:hAnsi="Times New Roman"/>
          <w:b w:val="false"/>
          <w:bCs w:val="false"/>
          <w:szCs w:val="22"/>
          <w:lang w:val="lv-LV"/>
        </w:rPr>
        <w:t>Kritērijs “</w:t>
      </w:r>
      <w:r>
        <w:rPr>
          <w:rFonts w:eastAsia="SimSun" w:cs="Arial" w:ascii="Times New Roman" w:hAnsi="Times New Roman"/>
          <w:b w:val="false"/>
          <w:bCs w:val="false"/>
          <w:i/>
          <w:iCs/>
          <w:color w:val="00000A"/>
          <w:kern w:val="2"/>
          <w:sz w:val="24"/>
          <w:szCs w:val="22"/>
          <w:lang w:val="lv-LV" w:eastAsia="zh-CN" w:bidi="hi-IN"/>
        </w:rPr>
        <w:t>Katla lietderības koeficients</w:t>
      </w:r>
      <w:r>
        <w:rPr>
          <w:rFonts w:ascii="Times New Roman" w:hAnsi="Times New Roman"/>
          <w:b w:val="false"/>
          <w:bCs w:val="false"/>
          <w:szCs w:val="22"/>
          <w:lang w:val="lv-LV"/>
        </w:rPr>
        <w:t>”:</w:t>
      </w:r>
    </w:p>
    <w:tbl>
      <w:tblPr>
        <w:tblW w:w="8730" w:type="dxa"/>
        <w:jc w:val="left"/>
        <w:tblInd w:w="651" w:type="dxa"/>
        <w:tblLayout w:type="fixed"/>
        <w:tblCellMar>
          <w:top w:w="55" w:type="dxa"/>
          <w:left w:w="36" w:type="dxa"/>
          <w:bottom w:w="55" w:type="dxa"/>
          <w:right w:w="55" w:type="dxa"/>
        </w:tblCellMar>
      </w:tblPr>
      <w:tblGrid>
        <w:gridCol w:w="4994"/>
        <w:gridCol w:w="3735"/>
      </w:tblGrid>
      <w:tr>
        <w:trPr>
          <w:trHeight w:val="450" w:hRule="atLeast"/>
        </w:trPr>
        <w:tc>
          <w:tcPr>
            <w:tcW w:w="4994" w:type="dxa"/>
            <w:tcBorders>
              <w:top w:val="single" w:sz="2" w:space="0" w:color="000001"/>
              <w:left w:val="single" w:sz="2" w:space="0" w:color="000001"/>
              <w:bottom w:val="single" w:sz="2" w:space="0" w:color="000001"/>
            </w:tcBorders>
            <w:shd w:fill="auto" w:val="clear"/>
          </w:tcPr>
          <w:p>
            <w:pPr>
              <w:pStyle w:val="Normal"/>
              <w:widowControl w:val="false"/>
              <w:spacing w:before="120" w:after="120"/>
              <w:jc w:val="center"/>
              <w:rPr/>
            </w:pPr>
            <w:r>
              <w:rPr>
                <w:rFonts w:ascii="Times New Roman" w:hAnsi="Times New Roman"/>
                <w:b w:val="false"/>
                <w:bCs w:val="false"/>
                <w:szCs w:val="22"/>
                <w:lang w:val="lv-LV"/>
              </w:rPr>
              <w:t xml:space="preserve">Lietderības koeficients </w:t>
            </w:r>
            <w:r>
              <w:rPr>
                <w:rFonts w:ascii="Times New Roman" w:hAnsi="Times New Roman"/>
                <w:b w:val="false"/>
                <w:bCs w:val="false"/>
                <w:color w:val="00000A"/>
                <w:szCs w:val="22"/>
                <w:lang w:val="lv-LV"/>
              </w:rPr>
              <w:t xml:space="preserve">pie </w:t>
            </w:r>
          </w:p>
          <w:p>
            <w:pPr>
              <w:pStyle w:val="Normal"/>
              <w:widowControl w:val="false"/>
              <w:spacing w:before="120" w:after="120"/>
              <w:jc w:val="center"/>
              <w:rPr/>
            </w:pPr>
            <w:r>
              <w:rPr>
                <w:rFonts w:eastAsia="SimSun" w:cs="Arial" w:ascii="Times New Roman" w:hAnsi="Times New Roman"/>
                <w:b w:val="false"/>
                <w:bCs w:val="false"/>
                <w:color w:val="00000A"/>
                <w:szCs w:val="22"/>
                <w:shd w:fill="auto" w:val="clear"/>
                <w:lang w:val="lv-LV"/>
              </w:rPr>
              <w:t>katla slodzes diapazonā 50-100% nav zemāks par...</w:t>
            </w:r>
            <w:r>
              <w:rPr>
                <w:rFonts w:ascii="Times New Roman" w:hAnsi="Times New Roman"/>
                <w:b w:val="false"/>
                <w:bCs w:val="false"/>
                <w:szCs w:val="22"/>
                <w:lang w:val="lv-LV"/>
              </w:rPr>
              <w:t>, %</w:t>
            </w:r>
          </w:p>
        </w:tc>
        <w:tc>
          <w:tcPr>
            <w:tcW w:w="3735"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rFonts w:ascii="Times New Roman" w:hAnsi="Times New Roman"/>
                <w:szCs w:val="22"/>
              </w:rPr>
            </w:pPr>
            <w:r>
              <w:rPr>
                <w:rFonts w:ascii="Times New Roman" w:hAnsi="Times New Roman"/>
                <w:szCs w:val="22"/>
              </w:rPr>
              <w:t>Iegūtais punktu skaits</w:t>
            </w:r>
          </w:p>
        </w:tc>
      </w:tr>
      <w:tr>
        <w:trPr/>
        <w:tc>
          <w:tcPr>
            <w:tcW w:w="499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 xml:space="preserve"> </w:t>
            </w:r>
            <w:r>
              <w:rPr>
                <w:rFonts w:eastAsia="Liberation Serif" w:cs="Liberation Serif"/>
                <w:szCs w:val="22"/>
              </w:rPr>
              <w:t>&lt;</w:t>
            </w:r>
            <w:r>
              <w:rPr>
                <w:rFonts w:eastAsia="SimSun" w:cs="Arial" w:ascii="Times New Roman" w:hAnsi="Times New Roman"/>
                <w:color w:val="00000A"/>
                <w:kern w:val="2"/>
                <w:sz w:val="24"/>
                <w:szCs w:val="22"/>
                <w:lang w:val="lv-LV" w:eastAsia="zh-CN" w:bidi="hi-IN"/>
              </w:rPr>
              <w:t>91</w:t>
            </w:r>
          </w:p>
        </w:tc>
        <w:tc>
          <w:tcPr>
            <w:tcW w:w="3735"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99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91</w:t>
            </w:r>
            <w:r>
              <w:rPr>
                <w:rFonts w:ascii="Times New Roman" w:hAnsi="Times New Roman"/>
                <w:szCs w:val="22"/>
              </w:rPr>
              <w:t xml:space="preserve"> – 92,0</w:t>
            </w:r>
          </w:p>
        </w:tc>
        <w:tc>
          <w:tcPr>
            <w:tcW w:w="3735"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99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92,1</w:t>
            </w:r>
            <w:r>
              <w:rPr>
                <w:rFonts w:ascii="Times New Roman" w:hAnsi="Times New Roman"/>
                <w:szCs w:val="22"/>
              </w:rPr>
              <w:t xml:space="preserve"> – </w:t>
            </w:r>
            <w:r>
              <w:rPr>
                <w:rFonts w:eastAsia="SimSun" w:cs="Arial" w:ascii="Times New Roman" w:hAnsi="Times New Roman"/>
                <w:color w:val="00000A"/>
                <w:kern w:val="2"/>
                <w:sz w:val="24"/>
                <w:szCs w:val="22"/>
                <w:lang w:val="lv-LV" w:eastAsia="zh-CN" w:bidi="hi-IN"/>
              </w:rPr>
              <w:t>94,0</w:t>
            </w:r>
          </w:p>
        </w:tc>
        <w:tc>
          <w:tcPr>
            <w:tcW w:w="3735"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2</w:t>
            </w:r>
          </w:p>
        </w:tc>
      </w:tr>
      <w:tr>
        <w:trPr/>
        <w:tc>
          <w:tcPr>
            <w:tcW w:w="499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94,1</w:t>
            </w:r>
            <w:r>
              <w:rPr>
                <w:rFonts w:ascii="Times New Roman" w:hAnsi="Times New Roman"/>
                <w:szCs w:val="22"/>
              </w:rPr>
              <w:t xml:space="preserve"> – 95,0</w:t>
            </w:r>
          </w:p>
        </w:tc>
        <w:tc>
          <w:tcPr>
            <w:tcW w:w="3735"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4</w:t>
            </w:r>
          </w:p>
        </w:tc>
      </w:tr>
      <w:tr>
        <w:trPr/>
        <w:tc>
          <w:tcPr>
            <w:tcW w:w="499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95&lt;</w:t>
            </w:r>
          </w:p>
        </w:tc>
        <w:tc>
          <w:tcPr>
            <w:tcW w:w="3735"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5</w:t>
            </w:r>
          </w:p>
        </w:tc>
      </w:tr>
    </w:tbl>
    <w:p>
      <w:pPr>
        <w:pStyle w:val="Normal"/>
        <w:numPr>
          <w:ilvl w:val="2"/>
          <w:numId w:val="4"/>
        </w:numPr>
        <w:spacing w:before="120" w:after="120"/>
        <w:jc w:val="both"/>
        <w:rPr/>
      </w:pPr>
      <w:r>
        <w:rPr>
          <w:rFonts w:ascii="Times New Roman" w:hAnsi="Times New Roman"/>
          <w:b w:val="false"/>
          <w:bCs w:val="false"/>
          <w:szCs w:val="22"/>
          <w:lang w:val="lv-LV"/>
        </w:rPr>
        <w:t>Kritērijs “</w:t>
      </w:r>
      <w:r>
        <w:rPr>
          <w:rFonts w:eastAsia="SimSun" w:cs="Arial" w:ascii="Times New Roman" w:hAnsi="Times New Roman"/>
          <w:b w:val="false"/>
          <w:bCs w:val="false"/>
          <w:i/>
          <w:iCs/>
          <w:color w:val="00000A"/>
          <w:kern w:val="2"/>
          <w:sz w:val="24"/>
          <w:szCs w:val="22"/>
          <w:lang w:val="lv-LV" w:eastAsia="zh-CN" w:bidi="hi-IN"/>
        </w:rPr>
        <w:t>Ražotāja noteiktā katla</w:t>
      </w:r>
      <w:r>
        <w:rPr>
          <w:rFonts w:ascii="Times New Roman" w:hAnsi="Times New Roman"/>
          <w:b w:val="false"/>
          <w:bCs w:val="false"/>
          <w:i/>
          <w:iCs/>
          <w:szCs w:val="22"/>
          <w:lang w:val="lv-LV"/>
        </w:rPr>
        <w:t xml:space="preserve"> garantija</w:t>
      </w:r>
      <w:r>
        <w:rPr>
          <w:rFonts w:ascii="Times New Roman" w:hAnsi="Times New Roman"/>
          <w:b w:val="false"/>
          <w:bCs w:val="false"/>
          <w:szCs w:val="22"/>
          <w:lang w:val="lv-LV"/>
        </w:rPr>
        <w:t>”:</w:t>
      </w:r>
    </w:p>
    <w:tbl>
      <w:tblPr>
        <w:tblW w:w="8610" w:type="dxa"/>
        <w:jc w:val="left"/>
        <w:tblInd w:w="727"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Garantijas laiks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Līdz 2</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 xml:space="preserve">(neieskaitot) gadiem </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No 2 līdz 4 (neieskaitot)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No 4 līdz 5 (neieskaitot) gadiem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No 5 līdz 6 (ieskaitot)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 xml:space="preserve">Vairāk par </w:t>
            </w:r>
            <w:r>
              <w:rPr>
                <w:rFonts w:eastAsia="SimSun" w:cs="Arial" w:ascii="Times New Roman" w:hAnsi="Times New Roman"/>
                <w:color w:val="00000A"/>
                <w:kern w:val="2"/>
                <w:sz w:val="24"/>
                <w:szCs w:val="22"/>
                <w:lang w:val="lv-LV" w:eastAsia="zh-CN" w:bidi="hi-IN"/>
              </w:rPr>
              <w:t xml:space="preserve">6 </w:t>
            </w:r>
            <w:r>
              <w:rPr>
                <w:rFonts w:ascii="Times New Roman" w:hAnsi="Times New Roman"/>
                <w:szCs w:val="22"/>
              </w:rPr>
              <w:t>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2"/>
          <w:numId w:val="4"/>
        </w:numPr>
        <w:spacing w:before="120" w:after="120"/>
        <w:jc w:val="both"/>
        <w:rPr/>
      </w:pPr>
      <w:r>
        <w:rPr>
          <w:rFonts w:ascii="Times New Roman" w:hAnsi="Times New Roman"/>
          <w:b w:val="false"/>
          <w:bCs w:val="false"/>
          <w:szCs w:val="22"/>
          <w:lang w:val="lv-LV"/>
        </w:rPr>
        <w:t>Kritērijs “</w:t>
      </w:r>
      <w:r>
        <w:rPr>
          <w:rFonts w:eastAsia="SimSun" w:cs="Arial" w:ascii="Times New Roman" w:hAnsi="Times New Roman"/>
          <w:b w:val="false"/>
          <w:bCs w:val="false"/>
          <w:i/>
          <w:iCs/>
          <w:color w:val="00000A"/>
          <w:kern w:val="2"/>
          <w:sz w:val="24"/>
          <w:szCs w:val="22"/>
          <w:lang w:val="lv-LV" w:eastAsia="zh-CN" w:bidi="hi-IN"/>
        </w:rPr>
        <w:t>Ražotāja noteiktā degļa</w:t>
      </w:r>
      <w:r>
        <w:rPr>
          <w:rFonts w:ascii="Times New Roman" w:hAnsi="Times New Roman"/>
          <w:b w:val="false"/>
          <w:bCs w:val="false"/>
          <w:i/>
          <w:iCs/>
          <w:szCs w:val="22"/>
          <w:lang w:val="lv-LV"/>
        </w:rPr>
        <w:t xml:space="preserve"> garantija</w:t>
      </w:r>
      <w:r>
        <w:rPr>
          <w:rFonts w:ascii="Times New Roman" w:hAnsi="Times New Roman"/>
          <w:b w:val="false"/>
          <w:bCs w:val="false"/>
          <w:szCs w:val="22"/>
          <w:lang w:val="lv-LV"/>
        </w:rPr>
        <w:t>”:</w:t>
      </w:r>
    </w:p>
    <w:tbl>
      <w:tblPr>
        <w:tblW w:w="8610" w:type="dxa"/>
        <w:jc w:val="left"/>
        <w:tblInd w:w="727"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Garantijas laiks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Līdz 2</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 xml:space="preserve">(neieskaitot) gadiem </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No 2 līdz 4 (neieskaitot)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No 4 līdz 5 (neieskaitot) gadiem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No 5 līdz 6 (ieskaitot)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 xml:space="preserve">Vairāk par </w:t>
            </w:r>
            <w:r>
              <w:rPr>
                <w:rFonts w:eastAsia="SimSun" w:cs="Arial" w:ascii="Times New Roman" w:hAnsi="Times New Roman"/>
                <w:color w:val="00000A"/>
                <w:kern w:val="2"/>
                <w:sz w:val="24"/>
                <w:szCs w:val="22"/>
                <w:lang w:val="lv-LV" w:eastAsia="zh-CN" w:bidi="hi-IN"/>
              </w:rPr>
              <w:t xml:space="preserve">6 </w:t>
            </w:r>
            <w:r>
              <w:rPr>
                <w:rFonts w:ascii="Times New Roman" w:hAnsi="Times New Roman"/>
                <w:szCs w:val="22"/>
              </w:rPr>
              <w:t>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2"/>
          <w:numId w:val="4"/>
        </w:numPr>
        <w:spacing w:before="120" w:after="120"/>
        <w:jc w:val="both"/>
        <w:rPr/>
      </w:pPr>
      <w:r>
        <w:rPr>
          <w:rFonts w:ascii="Times New Roman" w:hAnsi="Times New Roman"/>
          <w:b w:val="false"/>
          <w:bCs w:val="false"/>
          <w:szCs w:val="22"/>
          <w:lang w:val="lv-LV"/>
        </w:rPr>
        <w:t>Vērtēšanas kritērijs “</w:t>
      </w:r>
      <w:r>
        <w:rPr>
          <w:rFonts w:eastAsia="SimSun" w:cs="Arial" w:ascii="Times New Roman" w:hAnsi="Times New Roman"/>
          <w:b w:val="false"/>
          <w:bCs w:val="false"/>
          <w:i/>
          <w:iCs/>
          <w:color w:val="00000A"/>
          <w:kern w:val="2"/>
          <w:sz w:val="24"/>
          <w:szCs w:val="22"/>
          <w:lang w:val="lv-LV" w:eastAsia="zh-CN" w:bidi="hi-IN"/>
        </w:rPr>
        <w:t>Papildus aprīkojums</w:t>
      </w:r>
      <w:r>
        <w:rPr>
          <w:rFonts w:ascii="Times New Roman" w:hAnsi="Times New Roman"/>
          <w:b w:val="false"/>
          <w:bCs w:val="false"/>
          <w:szCs w:val="22"/>
          <w:lang w:val="lv-LV"/>
        </w:rPr>
        <w:t>”:</w:t>
      </w:r>
    </w:p>
    <w:tbl>
      <w:tblPr>
        <w:tblW w:w="8610" w:type="dxa"/>
        <w:jc w:val="left"/>
        <w:tblInd w:w="727"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Papildus aprīkojums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Normal"/>
              <w:widowControl w:val="false"/>
              <w:suppressAutoHyphens w:val="true"/>
              <w:jc w:val="center"/>
              <w:textAlignment w:val="baseline"/>
              <w:rPr/>
            </w:pPr>
            <w:r>
              <w:rPr>
                <w:rFonts w:ascii="Times New Roman" w:hAnsi="Times New Roman"/>
                <w:szCs w:val="22"/>
              </w:rPr>
              <w:t>Avārijas gadījumā nenostrādā avārijas paziņojumam uz dežūras telefonu zvana formātā (esošs avārijas situācijas paziņojuma princips).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Normal"/>
              <w:widowControl w:val="false"/>
              <w:suppressAutoHyphens w:val="true"/>
              <w:jc w:val="center"/>
              <w:textAlignment w:val="baseline"/>
              <w:rPr/>
            </w:pPr>
            <w:r>
              <w:rPr>
                <w:rFonts w:eastAsia="SimSun" w:cs="Arial" w:ascii="Times New Roman" w:hAnsi="Times New Roman"/>
                <w:color w:val="00000A"/>
                <w:kern w:val="2"/>
                <w:sz w:val="24"/>
                <w:szCs w:val="24"/>
                <w:lang w:val="lv-LV" w:eastAsia="zh-CN" w:bidi="hi-IN"/>
              </w:rPr>
              <w:t>Katlu mājai pieslēgta</w:t>
            </w:r>
            <w:r>
              <w:rPr>
                <w:rFonts w:ascii="Times New Roman" w:hAnsi="Times New Roman"/>
                <w:szCs w:val="22"/>
              </w:rPr>
              <w:t xml:space="preserve"> tiešsaistes monitoringam internetā, kur redzams reāllaika parametri, kā arī datu uzglabāšana serverī.</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2"/>
          <w:numId w:val="4"/>
        </w:numPr>
        <w:spacing w:before="120" w:after="120"/>
        <w:jc w:val="both"/>
        <w:rPr/>
      </w:pPr>
      <w:r>
        <w:rPr>
          <w:rFonts w:ascii="Times New Roman" w:hAnsi="Times New Roman"/>
          <w:b w:val="false"/>
          <w:bCs w:val="false"/>
          <w:szCs w:val="22"/>
          <w:lang w:val="lv-LV"/>
        </w:rPr>
        <w:t>Vērtēšanas kritērijs “</w:t>
      </w:r>
      <w:r>
        <w:rPr>
          <w:rFonts w:eastAsia="SimSun" w:cs="Arial" w:ascii="Times New Roman" w:hAnsi="Times New Roman"/>
          <w:b w:val="false"/>
          <w:bCs w:val="false"/>
          <w:i/>
          <w:iCs/>
          <w:color w:val="00000A"/>
          <w:kern w:val="2"/>
          <w:sz w:val="24"/>
          <w:szCs w:val="22"/>
          <w:lang w:val="lv-LV" w:eastAsia="zh-CN" w:bidi="hi-IN"/>
        </w:rPr>
        <w:t>Pretendenta piedāvātā garantija</w:t>
      </w:r>
      <w:r>
        <w:rPr>
          <w:rFonts w:ascii="Times New Roman" w:hAnsi="Times New Roman"/>
          <w:b w:val="false"/>
          <w:bCs w:val="false"/>
          <w:szCs w:val="22"/>
          <w:lang w:val="lv-LV"/>
        </w:rPr>
        <w:t>”:</w:t>
      </w:r>
    </w:p>
    <w:tbl>
      <w:tblPr>
        <w:tblW w:w="8610" w:type="dxa"/>
        <w:jc w:val="left"/>
        <w:tblInd w:w="727"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Garantijas laiks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Līdz 2</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 xml:space="preserve">(neieskaitot) gadiem </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No 2 līdz 4 (neieskaitot)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No 4 līdz 5 (neieskaitot) gadiem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No 5 līdz 6 (ieskaitot)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 xml:space="preserve">Vairāk par </w:t>
            </w:r>
            <w:r>
              <w:rPr>
                <w:rFonts w:eastAsia="SimSun" w:cs="Arial" w:ascii="Times New Roman" w:hAnsi="Times New Roman"/>
                <w:color w:val="00000A"/>
                <w:kern w:val="2"/>
                <w:sz w:val="24"/>
                <w:szCs w:val="22"/>
                <w:lang w:val="lv-LV" w:eastAsia="zh-CN" w:bidi="hi-IN"/>
              </w:rPr>
              <w:t xml:space="preserve">6 </w:t>
            </w:r>
            <w:r>
              <w:rPr>
                <w:rFonts w:ascii="Times New Roman" w:hAnsi="Times New Roman"/>
                <w:szCs w:val="22"/>
              </w:rPr>
              <w:t>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2"/>
          <w:numId w:val="4"/>
        </w:numPr>
        <w:spacing w:before="120" w:after="120"/>
        <w:jc w:val="both"/>
        <w:rPr>
          <w:rFonts w:ascii="Times New Roman" w:hAnsi="Times New Roman"/>
          <w:b w:val="false"/>
          <w:b w:val="false"/>
          <w:bCs w:val="false"/>
          <w:szCs w:val="22"/>
          <w:lang w:val="lv-LV"/>
        </w:rPr>
      </w:pPr>
      <w:r>
        <w:rPr>
          <w:rFonts w:ascii="Times New Roman" w:hAnsi="Times New Roman"/>
          <w:b w:val="false"/>
          <w:bCs w:val="false"/>
          <w:szCs w:val="22"/>
          <w:lang w:val="lv-LV"/>
        </w:rPr>
        <w:t>Vērtēšanas kritērijs “</w:t>
      </w:r>
      <w:r>
        <w:rPr>
          <w:rFonts w:eastAsia="SimSun" w:cs="Arial" w:ascii="Times New Roman" w:hAnsi="Times New Roman"/>
          <w:b w:val="false"/>
          <w:bCs w:val="false"/>
          <w:i/>
          <w:iCs/>
          <w:color w:val="00000A"/>
          <w:kern w:val="2"/>
          <w:sz w:val="24"/>
          <w:szCs w:val="22"/>
          <w:lang w:val="lv-LV" w:eastAsia="zh-CN" w:bidi="hi-IN"/>
        </w:rPr>
        <w:t>Pretendenta piedāvātais izpildes termiņš</w:t>
      </w:r>
      <w:r>
        <w:rPr>
          <w:rFonts w:ascii="Times New Roman" w:hAnsi="Times New Roman"/>
          <w:b w:val="false"/>
          <w:bCs w:val="false"/>
          <w:szCs w:val="22"/>
          <w:lang w:val="lv-LV"/>
        </w:rPr>
        <w:t>”:</w:t>
      </w:r>
    </w:p>
    <w:tbl>
      <w:tblPr>
        <w:tblW w:w="8610" w:type="dxa"/>
        <w:jc w:val="left"/>
        <w:tblInd w:w="727" w:type="dxa"/>
        <w:tblLayout w:type="fixed"/>
        <w:tblCellMar>
          <w:top w:w="55" w:type="dxa"/>
          <w:left w:w="36" w:type="dxa"/>
          <w:bottom w:w="55" w:type="dxa"/>
          <w:right w:w="55" w:type="dxa"/>
        </w:tblCellMar>
      </w:tblPr>
      <w:tblGrid>
        <w:gridCol w:w="4874"/>
        <w:gridCol w:w="3736"/>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Izpildes termiņš</w:t>
            </w:r>
          </w:p>
        </w:tc>
        <w:tc>
          <w:tcPr>
            <w:tcW w:w="373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Vairāk pa 9 mēneši</w:t>
            </w:r>
          </w:p>
        </w:tc>
        <w:tc>
          <w:tcPr>
            <w:tcW w:w="373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0</w:t>
            </w:r>
            <w:r>
              <w:rPr>
                <w:rFonts w:eastAsia="SimSun" w:cs="Arial" w:ascii="Times New Roman" w:hAnsi="Times New Roman"/>
                <w:color w:val="00000A"/>
                <w:kern w:val="2"/>
                <w:sz w:val="24"/>
                <w:szCs w:val="22"/>
                <w:lang w:val="lv-LV" w:eastAsia="zh-CN" w:bidi="hi-IN"/>
              </w:rPr>
              <w:t xml:space="preserve"> </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pPr>
            <w:r>
              <w:rPr>
                <w:rFonts w:ascii="Times New Roman" w:hAnsi="Times New Roman"/>
                <w:szCs w:val="22"/>
              </w:rPr>
              <w:t xml:space="preserve">No </w:t>
            </w:r>
            <w:r>
              <w:rPr>
                <w:rFonts w:eastAsia="SimSun" w:cs="Arial" w:ascii="Times New Roman" w:hAnsi="Times New Roman"/>
                <w:color w:val="00000A"/>
                <w:kern w:val="2"/>
                <w:sz w:val="24"/>
                <w:szCs w:val="22"/>
                <w:lang w:val="lv-LV" w:eastAsia="zh-CN" w:bidi="hi-IN"/>
              </w:rPr>
              <w:t>7 (neieskaitot)</w:t>
            </w:r>
            <w:r>
              <w:rPr>
                <w:rFonts w:ascii="Times New Roman" w:hAnsi="Times New Roman"/>
                <w:szCs w:val="22"/>
              </w:rPr>
              <w:t xml:space="preserve"> līdz </w:t>
            </w:r>
            <w:r>
              <w:rPr>
                <w:rFonts w:eastAsia="SimSun" w:cs="Arial" w:ascii="Times New Roman" w:hAnsi="Times New Roman"/>
                <w:color w:val="00000A"/>
                <w:kern w:val="2"/>
                <w:sz w:val="24"/>
                <w:szCs w:val="22"/>
                <w:lang w:val="lv-LV" w:eastAsia="zh-CN" w:bidi="hi-IN"/>
              </w:rPr>
              <w:t>9</w:t>
            </w:r>
            <w:r>
              <w:rPr>
                <w:rFonts w:ascii="Times New Roman" w:hAnsi="Times New Roman"/>
                <w:szCs w:val="22"/>
              </w:rPr>
              <w:t xml:space="preserve"> (</w:t>
            </w:r>
            <w:r>
              <w:rPr>
                <w:rFonts w:eastAsia="SimSun" w:cs="Arial" w:ascii="Times New Roman" w:hAnsi="Times New Roman"/>
                <w:color w:val="00000A"/>
                <w:kern w:val="2"/>
                <w:sz w:val="24"/>
                <w:szCs w:val="22"/>
                <w:lang w:val="lv-LV" w:eastAsia="zh-CN" w:bidi="hi-IN"/>
              </w:rPr>
              <w:t>ieskaitot</w:t>
            </w:r>
            <w:r>
              <w:rPr>
                <w:rFonts w:ascii="Times New Roman" w:hAnsi="Times New Roman"/>
                <w:szCs w:val="22"/>
              </w:rPr>
              <w:t xml:space="preserve">) </w:t>
            </w:r>
            <w:r>
              <w:rPr>
                <w:rFonts w:eastAsia="SimSun" w:cs="Arial" w:ascii="Times New Roman" w:hAnsi="Times New Roman"/>
                <w:color w:val="00000A"/>
                <w:kern w:val="2"/>
                <w:sz w:val="24"/>
                <w:szCs w:val="22"/>
                <w:lang w:val="lv-LV" w:eastAsia="zh-CN" w:bidi="hi-IN"/>
              </w:rPr>
              <w:t>mēnešiem</w:t>
            </w:r>
          </w:p>
        </w:tc>
        <w:tc>
          <w:tcPr>
            <w:tcW w:w="373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jc w:val="center"/>
              <w:rPr/>
            </w:pPr>
            <w:r>
              <w:rPr>
                <w:rFonts w:eastAsia="SimSun" w:cs="Arial" w:ascii="Times New Roman" w:hAnsi="Times New Roman"/>
                <w:color w:val="00000A"/>
                <w:kern w:val="2"/>
                <w:sz w:val="24"/>
                <w:szCs w:val="22"/>
                <w:lang w:val="lv-LV" w:eastAsia="zh-CN" w:bidi="hi-IN"/>
              </w:rPr>
              <w:t xml:space="preserve">No </w:t>
            </w:r>
            <w:r>
              <w:rPr>
                <w:rFonts w:eastAsia="SimSun" w:cs="Arial" w:ascii="Times New Roman" w:hAnsi="Times New Roman"/>
                <w:color w:val="00000A"/>
                <w:kern w:val="2"/>
                <w:sz w:val="24"/>
                <w:szCs w:val="22"/>
                <w:lang w:val="lv-LV" w:eastAsia="zh-CN" w:bidi="hi-IN"/>
              </w:rPr>
              <w:t>6 (neieskaitot)</w:t>
            </w:r>
            <w:r>
              <w:rPr>
                <w:rFonts w:eastAsia="SimSun" w:cs="Arial" w:ascii="Times New Roman" w:hAnsi="Times New Roman"/>
                <w:color w:val="00000A"/>
                <w:kern w:val="2"/>
                <w:sz w:val="24"/>
                <w:szCs w:val="22"/>
                <w:lang w:val="lv-LV" w:eastAsia="zh-CN" w:bidi="hi-IN"/>
              </w:rPr>
              <w:t xml:space="preserve"> līdz </w:t>
            </w:r>
            <w:r>
              <w:rPr>
                <w:rFonts w:eastAsia="SimSun" w:cs="Arial" w:ascii="Times New Roman" w:hAnsi="Times New Roman"/>
                <w:color w:val="00000A"/>
                <w:kern w:val="2"/>
                <w:sz w:val="24"/>
                <w:szCs w:val="22"/>
                <w:lang w:val="lv-LV" w:eastAsia="zh-CN" w:bidi="hi-IN"/>
              </w:rPr>
              <w:t>7</w:t>
            </w:r>
            <w:r>
              <w:rPr>
                <w:rFonts w:eastAsia="SimSun" w:cs="Arial" w:ascii="Times New Roman" w:hAnsi="Times New Roman"/>
                <w:color w:val="00000A"/>
                <w:kern w:val="2"/>
                <w:sz w:val="24"/>
                <w:szCs w:val="22"/>
                <w:lang w:val="lv-LV" w:eastAsia="zh-CN" w:bidi="hi-IN"/>
              </w:rPr>
              <w:t xml:space="preserve"> (</w:t>
            </w:r>
            <w:r>
              <w:rPr>
                <w:rFonts w:eastAsia="SimSun" w:cs="Arial" w:ascii="Times New Roman" w:hAnsi="Times New Roman"/>
                <w:color w:val="00000A"/>
                <w:kern w:val="2"/>
                <w:sz w:val="24"/>
                <w:szCs w:val="22"/>
                <w:lang w:val="lv-LV" w:eastAsia="zh-CN" w:bidi="hi-IN"/>
              </w:rPr>
              <w:t>i</w:t>
            </w:r>
            <w:r>
              <w:rPr>
                <w:rFonts w:eastAsia="SimSun" w:cs="Arial" w:ascii="Times New Roman" w:hAnsi="Times New Roman"/>
                <w:color w:val="00000A"/>
                <w:kern w:val="2"/>
                <w:sz w:val="24"/>
                <w:szCs w:val="22"/>
                <w:lang w:val="lv-LV" w:eastAsia="zh-CN" w:bidi="hi-IN"/>
              </w:rPr>
              <w:t xml:space="preserve">eskaitot) </w:t>
            </w:r>
            <w:r>
              <w:rPr>
                <w:rFonts w:eastAsia="SimSun" w:cs="Arial" w:ascii="Times New Roman" w:hAnsi="Times New Roman"/>
                <w:color w:val="00000A"/>
                <w:kern w:val="2"/>
                <w:sz w:val="24"/>
                <w:szCs w:val="22"/>
                <w:lang w:val="lv-LV" w:eastAsia="zh-CN" w:bidi="hi-IN"/>
              </w:rPr>
              <w:t>mēnešiem</w:t>
            </w:r>
          </w:p>
        </w:tc>
        <w:tc>
          <w:tcPr>
            <w:tcW w:w="3736"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2</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No 5 (neieskaitot) līdz 6 (ieskaitot) mēnešiem</w:t>
            </w:r>
          </w:p>
        </w:tc>
        <w:tc>
          <w:tcPr>
            <w:tcW w:w="373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No 4 (ieskaitot) līdz 5 (ieskaitot) mēnešiem</w:t>
            </w:r>
          </w:p>
        </w:tc>
        <w:tc>
          <w:tcPr>
            <w:tcW w:w="3736"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4</w:t>
            </w:r>
          </w:p>
        </w:tc>
      </w:tr>
      <w:tr>
        <w:trPr/>
        <w:tc>
          <w:tcPr>
            <w:tcW w:w="4874"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Ātrāk pa 4 mēnešiem</w:t>
            </w:r>
          </w:p>
        </w:tc>
        <w:tc>
          <w:tcPr>
            <w:tcW w:w="3736" w:type="dxa"/>
            <w:tcBorders>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1"/>
          <w:numId w:val="4"/>
        </w:numPr>
        <w:spacing w:before="120" w:after="120"/>
        <w:jc w:val="both"/>
        <w:rPr>
          <w:rFonts w:ascii="Times New Roman" w:hAnsi="Times New Roman"/>
          <w:b w:val="false"/>
          <w:b w:val="false"/>
          <w:bCs w:val="false"/>
          <w:szCs w:val="22"/>
          <w:lang w:val="lv-LV"/>
        </w:rPr>
      </w:pPr>
      <w:r>
        <w:rPr>
          <w:rFonts w:ascii="Times New Roman" w:hAnsi="Times New Roman"/>
          <w:b w:val="false"/>
          <w:bCs w:val="false"/>
          <w:szCs w:val="22"/>
          <w:lang w:val="lv-LV"/>
        </w:rPr>
        <w:t>Ja Pretendentiem ir vienāds punktu skaits, tad uzvar Pretendents, kura Piedāvājums pirmais tika iesniegts Pasūtītājam.</w:t>
      </w:r>
    </w:p>
    <w:p>
      <w:pPr>
        <w:pStyle w:val="Normal"/>
        <w:numPr>
          <w:ilvl w:val="1"/>
          <w:numId w:val="4"/>
        </w:numPr>
        <w:spacing w:before="120" w:after="120"/>
        <w:jc w:val="both"/>
        <w:rPr/>
      </w:pPr>
      <w:r>
        <w:rPr>
          <w:rFonts w:ascii="Times New Roman" w:hAnsi="Times New Roman"/>
          <w:b w:val="false"/>
          <w:bCs w:val="false"/>
          <w:szCs w:val="22"/>
          <w:lang w:val="lv-LV"/>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ascii="Times New Roman" w:hAnsi="Times New Roman"/>
          <w:b w:val="false"/>
          <w:bCs w:val="false"/>
          <w:szCs w:val="22"/>
          <w:lang w:val="lv-LV"/>
        </w:rPr>
        <w:t xml:space="preserve"> bez uzvarētājiem.</w:t>
      </w:r>
    </w:p>
    <w:p>
      <w:pPr>
        <w:pStyle w:val="Normal"/>
        <w:numPr>
          <w:ilvl w:val="0"/>
          <w:numId w:val="0"/>
        </w:numPr>
        <w:spacing w:before="120" w:after="120"/>
        <w:ind w:left="1140" w:hanging="0"/>
        <w:jc w:val="both"/>
        <w:rPr>
          <w:rFonts w:ascii="Times New Roman" w:hAnsi="Times New Roman"/>
          <w:b w:val="false"/>
          <w:b w:val="false"/>
          <w:bCs w:val="false"/>
          <w:szCs w:val="22"/>
          <w:lang w:val="lv-LV"/>
        </w:rPr>
      </w:pPr>
      <w:r>
        <w:rPr/>
      </w:r>
    </w:p>
    <w:p>
      <w:pPr>
        <w:pStyle w:val="Normal"/>
        <w:numPr>
          <w:ilvl w:val="0"/>
          <w:numId w:val="0"/>
        </w:numPr>
        <w:spacing w:before="120" w:after="120"/>
        <w:ind w:left="720" w:hanging="0"/>
        <w:jc w:val="both"/>
        <w:rPr>
          <w:b/>
          <w:b/>
          <w:bCs/>
        </w:rPr>
      </w:pPr>
      <w:r>
        <w:rPr>
          <w:rFonts w:ascii="Times New Roman" w:hAnsi="Times New Roman"/>
          <w:b/>
          <w:bCs/>
          <w:szCs w:val="22"/>
          <w:lang w:val="lv-LV"/>
        </w:rPr>
        <w:t>Pielikumi:</w:t>
      </w:r>
    </w:p>
    <w:p>
      <w:pPr>
        <w:pStyle w:val="Sarakstarindkopa1"/>
        <w:jc w:val="both"/>
        <w:rPr>
          <w:rFonts w:ascii="Times New Roman" w:hAnsi="Times New Roman"/>
        </w:rPr>
      </w:pPr>
      <w:r>
        <w:rPr>
          <w:rFonts w:ascii="Times New Roman" w:hAnsi="Times New Roman"/>
          <w:b w:val="false"/>
          <w:bCs w:val="false"/>
        </w:rPr>
        <w:t>1. pielikums – Pretendenta pieteikums un finanšu piedāvājums;</w:t>
      </w:r>
    </w:p>
    <w:p>
      <w:pPr>
        <w:pStyle w:val="Sarakstarindkopa1"/>
        <w:jc w:val="both"/>
        <w:rPr>
          <w:rFonts w:ascii="Times New Roman" w:hAnsi="Times New Roman"/>
        </w:rPr>
      </w:pPr>
      <w:r>
        <w:rPr>
          <w:rFonts w:ascii="Times New Roman" w:hAnsi="Times New Roman"/>
          <w:b w:val="false"/>
          <w:bCs w:val="false"/>
        </w:rPr>
        <w:t>2. pielikums – Tehniskā specifikācija;</w:t>
      </w:r>
    </w:p>
    <w:p>
      <w:pPr>
        <w:pStyle w:val="Sarakstarindkopa1"/>
        <w:jc w:val="both"/>
        <w:rPr>
          <w:rFonts w:ascii="Times New Roman" w:hAnsi="Times New Roman"/>
        </w:rPr>
      </w:pPr>
      <w:r>
        <w:rPr>
          <w:rFonts w:ascii="Times New Roman" w:hAnsi="Times New Roman"/>
          <w:b w:val="false"/>
          <w:bCs w:val="false"/>
        </w:rPr>
        <w:t>3. pielikums – Pretendenta pieredze;</w:t>
      </w:r>
    </w:p>
    <w:p>
      <w:pPr>
        <w:pStyle w:val="Sarakstarindkopa1"/>
        <w:jc w:val="both"/>
        <w:rPr>
          <w:rFonts w:ascii="Times New Roman" w:hAnsi="Times New Roman"/>
        </w:rPr>
      </w:pPr>
      <w:r>
        <w:rPr>
          <w:rFonts w:ascii="Times New Roman" w:hAnsi="Times New Roman"/>
          <w:b w:val="false"/>
          <w:bCs w:val="false"/>
        </w:rPr>
        <w:t>4. pielikums – Apakšuzņēmēju apliecinājums;</w:t>
      </w:r>
    </w:p>
    <w:p>
      <w:pPr>
        <w:pStyle w:val="Sarakstarindkopa1"/>
        <w:jc w:val="both"/>
        <w:rPr/>
      </w:pPr>
      <w:r>
        <w:rPr>
          <w:rFonts w:ascii="Times New Roman" w:hAnsi="Times New Roman"/>
          <w:b w:val="false"/>
          <w:bCs w:val="false"/>
        </w:rPr>
        <w:t xml:space="preserve">5. pielikums – </w:t>
      </w:r>
      <w:r>
        <w:rPr>
          <w:rFonts w:ascii="Times New Roman" w:hAnsi="Times New Roman"/>
          <w:b w:val="false"/>
          <w:bCs w:val="false"/>
          <w:color w:val="00000A"/>
        </w:rPr>
        <w:t>Temperatūras grafiks;</w:t>
      </w:r>
    </w:p>
    <w:p>
      <w:pPr>
        <w:pStyle w:val="Sarakstarindkopa1"/>
        <w:jc w:val="both"/>
        <w:rPr/>
      </w:pPr>
      <w:r>
        <w:rPr>
          <w:rFonts w:ascii="Times New Roman" w:hAnsi="Times New Roman"/>
          <w:b w:val="false"/>
          <w:bCs w:val="false"/>
          <w:color w:val="00000A"/>
        </w:rPr>
        <w:t>6. pielikums – Esošās katlu mājas telpu plāns;</w:t>
      </w:r>
    </w:p>
    <w:p>
      <w:pPr>
        <w:pStyle w:val="Sarakstarindkopa1"/>
        <w:jc w:val="both"/>
        <w:rPr/>
      </w:pPr>
      <w:r>
        <w:rPr>
          <w:rFonts w:ascii="Times New Roman" w:hAnsi="Times New Roman"/>
          <w:b w:val="false"/>
          <w:bCs w:val="false"/>
          <w:color w:val="00000A"/>
        </w:rPr>
        <w:t xml:space="preserve">7. pielikums – Reālās situācijas </w:t>
      </w:r>
      <w:r>
        <w:rPr>
          <w:rFonts w:eastAsia="Lucida Sans Unicode" w:cs="Arial" w:ascii="Times New Roman" w:hAnsi="Times New Roman"/>
          <w:b w:val="false"/>
          <w:bCs w:val="false"/>
          <w:color w:val="00000A"/>
          <w:kern w:val="2"/>
          <w:sz w:val="24"/>
          <w:szCs w:val="24"/>
          <w:lang w:val="lv-LV" w:eastAsia="zh-CN" w:bidi="hi-IN"/>
        </w:rPr>
        <w:t>attēli</w:t>
      </w:r>
      <w:r>
        <w:rPr>
          <w:rFonts w:ascii="Times New Roman" w:hAnsi="Times New Roman"/>
          <w:b w:val="false"/>
          <w:bCs w:val="false"/>
          <w:color w:val="00000A"/>
        </w:rPr>
        <w:t>.</w:t>
      </w:r>
      <w:r>
        <w:br w:type="page"/>
      </w:r>
    </w:p>
    <w:p>
      <w:pPr>
        <w:pStyle w:val="Normal"/>
        <w:widowControl w:val="false"/>
        <w:suppressAutoHyphens w:val="true"/>
        <w:ind w:firstLine="5670"/>
        <w:jc w:val="right"/>
        <w:textAlignment w:val="baseline"/>
        <w:rPr>
          <w:rFonts w:ascii="Times New Roman" w:hAnsi="Times New Roman"/>
        </w:rPr>
      </w:pPr>
      <w:r>
        <w:rPr>
          <w:rFonts w:ascii="Times New Roman" w:hAnsi="Times New Roman"/>
          <w:b/>
          <w:sz w:val="24"/>
          <w:szCs w:val="24"/>
        </w:rPr>
        <w:t>1. pielikums</w:t>
      </w:r>
    </w:p>
    <w:p>
      <w:pPr>
        <w:pStyle w:val="Subtitle"/>
        <w:widowControl w:val="false"/>
        <w:suppressAutoHyphens w:val="true"/>
        <w:spacing w:lineRule="auto" w:line="276" w:before="120" w:after="120"/>
        <w:jc w:val="right"/>
        <w:textAlignment w:val="baseline"/>
        <w:rPr>
          <w:rFonts w:ascii="Times New Roman" w:hAnsi="Times New Roman" w:eastAsia="SimSun" w:cs="Arial"/>
          <w:b w:val="false"/>
          <w:b w:val="false"/>
          <w:bCs w:val="false"/>
          <w:iCs/>
          <w:color w:val="000000"/>
          <w:kern w:val="2"/>
          <w:sz w:val="20"/>
          <w:szCs w:val="20"/>
          <w:lang w:val="lv-LV" w:eastAsia="zh-CN" w:bidi="hi-IN"/>
        </w:rPr>
      </w:pPr>
      <w:r>
        <w:rPr>
          <w:rFonts w:eastAsia="SimSun" w:cs="Arial" w:ascii="Times New Roman" w:hAnsi="Times New Roman"/>
          <w:b w:val="false"/>
          <w:bCs w:val="false"/>
          <w:iCs/>
          <w:color w:val="000000"/>
          <w:kern w:val="2"/>
          <w:sz w:val="20"/>
          <w:szCs w:val="20"/>
          <w:lang w:val="lv-LV" w:eastAsia="zh-CN" w:bidi="hi-IN"/>
        </w:rPr>
        <w:t xml:space="preserve">Ūdenssildāmā katla nomaiņa Bērzes ielā </w:t>
      </w:r>
    </w:p>
    <w:p>
      <w:pPr>
        <w:pStyle w:val="Normal"/>
        <w:widowControl w:val="false"/>
        <w:suppressAutoHyphens w:val="true"/>
        <w:jc w:val="right"/>
        <w:textAlignment w:val="baseline"/>
        <w:rPr/>
      </w:pPr>
      <w:r>
        <w:rPr>
          <w:rFonts w:ascii="Times New Roman" w:hAnsi="Times New Roman"/>
          <w:iCs/>
          <w:color w:val="000000"/>
          <w:sz w:val="20"/>
          <w:szCs w:val="20"/>
        </w:rPr>
        <w:t>ID Nr. DE 2022/4</w:t>
      </w:r>
    </w:p>
    <w:p>
      <w:pPr>
        <w:pStyle w:val="Normal"/>
        <w:jc w:val="right"/>
        <w:rPr>
          <w:rFonts w:ascii="Times New Roman" w:hAnsi="Times New Roman"/>
          <w:sz w:val="20"/>
          <w:szCs w:val="20"/>
        </w:rPr>
      </w:pPr>
      <w:r>
        <w:rPr>
          <w:rFonts w:ascii="Times New Roman" w:hAnsi="Times New Roman"/>
          <w:sz w:val="20"/>
          <w:szCs w:val="20"/>
        </w:rPr>
      </w:r>
    </w:p>
    <w:p>
      <w:pPr>
        <w:pStyle w:val="Normal"/>
        <w:numPr>
          <w:ilvl w:val="0"/>
          <w:numId w:val="3"/>
        </w:numPr>
        <w:jc w:val="center"/>
        <w:rPr>
          <w:rFonts w:ascii="Times New Roman" w:hAnsi="Times New Roman"/>
        </w:rPr>
      </w:pPr>
      <w:r>
        <w:rPr>
          <w:rFonts w:ascii="Times New Roman" w:hAnsi="Times New Roman"/>
          <w:b/>
          <w:bCs/>
          <w:sz w:val="28"/>
        </w:rPr>
        <w:t>PIETEIKUMS DALĪBAI UN FINANŠU PIEDĀVĀJUMS</w:t>
      </w:r>
    </w:p>
    <w:p>
      <w:pPr>
        <w:pStyle w:val="Normal"/>
        <w:jc w:val="center"/>
        <w:rPr>
          <w:rFonts w:ascii="Times New Roman" w:hAnsi="Times New Roman"/>
          <w:sz w:val="28"/>
        </w:rPr>
      </w:pPr>
      <w:r>
        <w:rPr>
          <w:rFonts w:ascii="Times New Roman" w:hAnsi="Times New Roman"/>
          <w:sz w:val="28"/>
        </w:rPr>
      </w:r>
    </w:p>
    <w:p>
      <w:pPr>
        <w:pStyle w:val="Normal"/>
        <w:jc w:val="both"/>
        <w:rPr>
          <w:rFonts w:ascii="Times New Roman" w:hAnsi="Times New Roman"/>
        </w:rPr>
      </w:pPr>
      <w:r>
        <w:rPr>
          <w:rFonts w:ascii="Times New Roman" w:hAnsi="Times New Roman"/>
          <w:b/>
          <w:bCs/>
          <w:sz w:val="22"/>
          <w:szCs w:val="22"/>
        </w:rPr>
        <w:t>Informācija par kandidātu:</w:t>
      </w:r>
    </w:p>
    <w:tbl>
      <w:tblPr>
        <w:tblW w:w="9586" w:type="dxa"/>
        <w:jc w:val="left"/>
        <w:tblInd w:w="66" w:type="dxa"/>
        <w:tblLayout w:type="fixed"/>
        <w:tblCellMar>
          <w:top w:w="55" w:type="dxa"/>
          <w:left w:w="12" w:type="dxa"/>
          <w:bottom w:w="55" w:type="dxa"/>
          <w:right w:w="55" w:type="dxa"/>
        </w:tblCellMar>
        <w:tblLook w:firstRow="0" w:noVBand="0" w:lastRow="0" w:firstColumn="0" w:lastColumn="0" w:noHBand="0" w:val="0000"/>
      </w:tblPr>
      <w:tblGrid>
        <w:gridCol w:w="2384"/>
        <w:gridCol w:w="7201"/>
      </w:tblGrid>
      <w:tr>
        <w:trPr/>
        <w:tc>
          <w:tcPr>
            <w:tcW w:w="2384" w:type="dxa"/>
            <w:tcBorders>
              <w:top w:val="single" w:sz="2" w:space="0" w:color="000001"/>
              <w:left w:val="single" w:sz="2" w:space="0" w:color="000001"/>
              <w:bottom w:val="single" w:sz="2" w:space="0" w:color="000001"/>
            </w:tcBorders>
            <w:shd w:fill="auto" w:val="clear"/>
          </w:tcPr>
          <w:p>
            <w:pPr>
              <w:pStyle w:val="Normal"/>
              <w:widowControl w:val="false"/>
              <w:rPr>
                <w:rFonts w:ascii="Times New Roman" w:hAnsi="Times New Roman"/>
              </w:rPr>
            </w:pPr>
            <w:r>
              <w:rPr>
                <w:rFonts w:ascii="Times New Roman" w:hAnsi="Times New Roman"/>
                <w:b/>
                <w:bCs/>
                <w:sz w:val="22"/>
                <w:szCs w:val="22"/>
              </w:rPr>
              <w:t>Nosaukums:</w:t>
            </w:r>
          </w:p>
        </w:tc>
        <w:tc>
          <w:tcPr>
            <w:tcW w:w="720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napToGrid w:val="false"/>
              <w:rPr>
                <w:rFonts w:ascii="Times New Roman" w:hAnsi="Times New Roman"/>
              </w:rPr>
            </w:pPr>
            <w:r>
              <w:rPr>
                <w:rFonts w:ascii="Times New Roman" w:hAnsi="Times New Roman"/>
              </w:rPr>
            </w:r>
          </w:p>
          <w:p>
            <w:pPr>
              <w:pStyle w:val="Normal"/>
              <w:widowControl w:val="false"/>
              <w:snapToGrid w:val="false"/>
              <w:rPr>
                <w:rFonts w:ascii="Times New Roman" w:hAnsi="Times New Roman"/>
              </w:rPr>
            </w:pPr>
            <w:r>
              <w:rPr>
                <w:rFonts w:ascii="Times New Roman" w:hAnsi="Times New Roman"/>
              </w:rPr>
            </w:r>
          </w:p>
        </w:tc>
      </w:tr>
      <w:tr>
        <w:trPr/>
        <w:tc>
          <w:tcPr>
            <w:tcW w:w="2384" w:type="dxa"/>
            <w:tcBorders>
              <w:top w:val="single" w:sz="2" w:space="0" w:color="000001"/>
              <w:left w:val="single" w:sz="2" w:space="0" w:color="000001"/>
              <w:bottom w:val="single" w:sz="2" w:space="0" w:color="000001"/>
            </w:tcBorders>
            <w:shd w:fill="auto" w:val="clear"/>
          </w:tcPr>
          <w:p>
            <w:pPr>
              <w:pStyle w:val="Normal"/>
              <w:widowControl w:val="false"/>
              <w:rPr>
                <w:rFonts w:ascii="Times New Roman" w:hAnsi="Times New Roman"/>
              </w:rPr>
            </w:pPr>
            <w:r>
              <w:rPr>
                <w:rFonts w:ascii="Times New Roman" w:hAnsi="Times New Roman"/>
                <w:b/>
                <w:bCs/>
                <w:sz w:val="22"/>
                <w:szCs w:val="22"/>
              </w:rPr>
              <w:t>Adrese:</w:t>
            </w:r>
          </w:p>
          <w:p>
            <w:pPr>
              <w:pStyle w:val="Normal"/>
              <w:widowControl w:val="false"/>
              <w:rPr>
                <w:rFonts w:ascii="Times New Roman" w:hAnsi="Times New Roman"/>
              </w:rPr>
            </w:pPr>
            <w:r>
              <w:rPr>
                <w:rFonts w:ascii="Times New Roman" w:hAnsi="Times New Roman"/>
                <w:sz w:val="20"/>
                <w:szCs w:val="20"/>
              </w:rPr>
              <w:t>(juridiskā un pasta adrese)</w:t>
            </w:r>
          </w:p>
        </w:tc>
        <w:tc>
          <w:tcPr>
            <w:tcW w:w="720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napToGrid w:val="false"/>
              <w:rPr>
                <w:rFonts w:ascii="Times New Roman" w:hAnsi="Times New Roman"/>
                <w:sz w:val="22"/>
                <w:szCs w:val="22"/>
              </w:rPr>
            </w:pPr>
            <w:r>
              <w:rPr>
                <w:rFonts w:ascii="Times New Roman" w:hAnsi="Times New Roman"/>
                <w:sz w:val="22"/>
                <w:szCs w:val="22"/>
              </w:rPr>
            </w:r>
          </w:p>
          <w:p>
            <w:pPr>
              <w:pStyle w:val="Normal"/>
              <w:widowControl w:val="false"/>
              <w:snapToGrid w:val="false"/>
              <w:rPr>
                <w:rFonts w:ascii="Times New Roman" w:hAnsi="Times New Roman"/>
                <w:sz w:val="22"/>
                <w:szCs w:val="22"/>
              </w:rPr>
            </w:pPr>
            <w:r>
              <w:rPr>
                <w:rFonts w:ascii="Times New Roman" w:hAnsi="Times New Roman"/>
                <w:sz w:val="22"/>
                <w:szCs w:val="22"/>
              </w:rPr>
            </w:r>
          </w:p>
          <w:p>
            <w:pPr>
              <w:pStyle w:val="Normal"/>
              <w:widowControl w:val="false"/>
              <w:snapToGrid w:val="false"/>
              <w:rPr>
                <w:rFonts w:ascii="Times New Roman" w:hAnsi="Times New Roman"/>
                <w:sz w:val="22"/>
                <w:szCs w:val="22"/>
              </w:rPr>
            </w:pPr>
            <w:r>
              <w:rPr>
                <w:rFonts w:ascii="Times New Roman" w:hAnsi="Times New Roman"/>
                <w:sz w:val="22"/>
                <w:szCs w:val="22"/>
              </w:rPr>
            </w:r>
          </w:p>
        </w:tc>
      </w:tr>
      <w:tr>
        <w:trPr/>
        <w:tc>
          <w:tcPr>
            <w:tcW w:w="2384" w:type="dxa"/>
            <w:tcBorders>
              <w:top w:val="single" w:sz="2" w:space="0" w:color="000001"/>
              <w:left w:val="single" w:sz="2" w:space="0" w:color="000001"/>
              <w:bottom w:val="single" w:sz="2" w:space="0" w:color="000001"/>
            </w:tcBorders>
            <w:shd w:fill="auto" w:val="clear"/>
          </w:tcPr>
          <w:p>
            <w:pPr>
              <w:pStyle w:val="Normal"/>
              <w:widowControl w:val="false"/>
              <w:rPr>
                <w:rFonts w:ascii="Times New Roman" w:hAnsi="Times New Roman"/>
              </w:rPr>
            </w:pPr>
            <w:r>
              <w:rPr>
                <w:rFonts w:ascii="Times New Roman" w:hAnsi="Times New Roman"/>
                <w:b/>
                <w:bCs/>
                <w:sz w:val="22"/>
                <w:szCs w:val="22"/>
              </w:rPr>
              <w:t>Reģistrācijas Nr.:</w:t>
            </w:r>
          </w:p>
          <w:p>
            <w:pPr>
              <w:pStyle w:val="Normal"/>
              <w:widowControl w:val="false"/>
              <w:rPr>
                <w:rFonts w:ascii="Times New Roman" w:hAnsi="Times New Roman"/>
                <w:sz w:val="22"/>
                <w:szCs w:val="22"/>
              </w:rPr>
            </w:pPr>
            <w:r>
              <w:rPr>
                <w:rFonts w:ascii="Times New Roman" w:hAnsi="Times New Roman"/>
                <w:sz w:val="22"/>
                <w:szCs w:val="22"/>
              </w:rPr>
            </w:r>
          </w:p>
        </w:tc>
        <w:tc>
          <w:tcPr>
            <w:tcW w:w="720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napToGrid w:val="false"/>
              <w:rPr>
                <w:rFonts w:ascii="Times New Roman" w:hAnsi="Times New Roman"/>
              </w:rPr>
            </w:pPr>
            <w:r>
              <w:rPr>
                <w:rFonts w:ascii="Times New Roman" w:hAnsi="Times New Roman"/>
              </w:rPr>
            </w:r>
          </w:p>
          <w:p>
            <w:pPr>
              <w:pStyle w:val="Normal"/>
              <w:widowControl w:val="false"/>
              <w:snapToGrid w:val="false"/>
              <w:rPr>
                <w:rFonts w:ascii="Times New Roman" w:hAnsi="Times New Roman"/>
              </w:rPr>
            </w:pPr>
            <w:r>
              <w:rPr>
                <w:rFonts w:ascii="Times New Roman" w:hAnsi="Times New Roman"/>
              </w:rPr>
            </w:r>
          </w:p>
        </w:tc>
      </w:tr>
      <w:tr>
        <w:trPr/>
        <w:tc>
          <w:tcPr>
            <w:tcW w:w="2384" w:type="dxa"/>
            <w:tcBorders>
              <w:top w:val="single" w:sz="2" w:space="0" w:color="000001"/>
              <w:left w:val="single" w:sz="2" w:space="0" w:color="000001"/>
              <w:bottom w:val="single" w:sz="2" w:space="0" w:color="000001"/>
            </w:tcBorders>
            <w:shd w:fill="auto" w:val="clear"/>
          </w:tcPr>
          <w:p>
            <w:pPr>
              <w:pStyle w:val="Normal"/>
              <w:widowControl w:val="false"/>
              <w:rPr>
                <w:rFonts w:ascii="Times New Roman" w:hAnsi="Times New Roman"/>
              </w:rPr>
            </w:pPr>
            <w:r>
              <w:rPr>
                <w:rFonts w:ascii="Times New Roman" w:hAnsi="Times New Roman"/>
                <w:b/>
                <w:bCs/>
                <w:sz w:val="22"/>
                <w:szCs w:val="22"/>
              </w:rPr>
              <w:t>Kontaktpersona:</w:t>
            </w:r>
          </w:p>
          <w:p>
            <w:pPr>
              <w:pStyle w:val="Normal"/>
              <w:widowControl w:val="false"/>
              <w:rPr>
                <w:rFonts w:ascii="Times New Roman" w:hAnsi="Times New Roman"/>
              </w:rPr>
            </w:pPr>
            <w:r>
              <w:rPr>
                <w:rFonts w:ascii="Times New Roman" w:hAnsi="Times New Roman"/>
                <w:sz w:val="20"/>
                <w:szCs w:val="20"/>
              </w:rPr>
              <w:t>(vārds, uzvārds, amats, telefona nr., e-pasts)</w:t>
            </w:r>
          </w:p>
          <w:p>
            <w:pPr>
              <w:pStyle w:val="Normal"/>
              <w:widowControl w:val="false"/>
              <w:rPr>
                <w:rFonts w:ascii="Times New Roman" w:hAnsi="Times New Roman"/>
                <w:sz w:val="22"/>
                <w:szCs w:val="22"/>
              </w:rPr>
            </w:pPr>
            <w:r>
              <w:rPr>
                <w:rFonts w:ascii="Times New Roman" w:hAnsi="Times New Roman"/>
                <w:sz w:val="22"/>
                <w:szCs w:val="22"/>
              </w:rPr>
            </w:r>
          </w:p>
        </w:tc>
        <w:tc>
          <w:tcPr>
            <w:tcW w:w="720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napToGrid w:val="false"/>
              <w:rPr>
                <w:rFonts w:ascii="Times New Roman" w:hAnsi="Times New Roman"/>
              </w:rPr>
            </w:pPr>
            <w:r>
              <w:rPr>
                <w:rFonts w:ascii="Times New Roman" w:hAnsi="Times New Roman"/>
              </w:rPr>
            </w:r>
          </w:p>
          <w:p>
            <w:pPr>
              <w:pStyle w:val="Normal"/>
              <w:widowControl w:val="false"/>
              <w:snapToGrid w:val="false"/>
              <w:rPr>
                <w:rFonts w:ascii="Times New Roman" w:hAnsi="Times New Roman"/>
              </w:rPr>
            </w:pPr>
            <w:r>
              <w:rPr>
                <w:rFonts w:ascii="Times New Roman" w:hAnsi="Times New Roman"/>
              </w:rPr>
            </w:r>
          </w:p>
          <w:p>
            <w:pPr>
              <w:pStyle w:val="Normal"/>
              <w:widowControl w:val="false"/>
              <w:snapToGrid w:val="false"/>
              <w:rPr>
                <w:rFonts w:ascii="Times New Roman" w:hAnsi="Times New Roman"/>
              </w:rPr>
            </w:pPr>
            <w:r>
              <w:rPr>
                <w:rFonts w:ascii="Times New Roman" w:hAnsi="Times New Roman"/>
              </w:rPr>
            </w:r>
          </w:p>
        </w:tc>
      </w:tr>
      <w:tr>
        <w:trPr>
          <w:trHeight w:val="1122" w:hRule="atLeast"/>
        </w:trPr>
        <w:tc>
          <w:tcPr>
            <w:tcW w:w="2384" w:type="dxa"/>
            <w:tcBorders>
              <w:top w:val="single" w:sz="2" w:space="0" w:color="000001"/>
              <w:left w:val="single" w:sz="2" w:space="0" w:color="000001"/>
              <w:bottom w:val="single" w:sz="2" w:space="0" w:color="000001"/>
            </w:tcBorders>
            <w:shd w:fill="auto" w:val="clear"/>
          </w:tcPr>
          <w:p>
            <w:pPr>
              <w:pStyle w:val="Normal"/>
              <w:widowControl w:val="false"/>
              <w:rPr>
                <w:rFonts w:ascii="Times New Roman" w:hAnsi="Times New Roman"/>
              </w:rPr>
            </w:pPr>
            <w:r>
              <w:rPr>
                <w:rFonts w:ascii="Times New Roman" w:hAnsi="Times New Roman"/>
                <w:b/>
                <w:bCs/>
                <w:sz w:val="22"/>
                <w:szCs w:val="22"/>
              </w:rPr>
              <w:t>Finanšu rekvizīti:</w:t>
            </w:r>
          </w:p>
          <w:p>
            <w:pPr>
              <w:pStyle w:val="Normal"/>
              <w:widowControl w:val="false"/>
              <w:rPr>
                <w:rFonts w:ascii="Times New Roman" w:hAnsi="Times New Roman"/>
              </w:rPr>
            </w:pPr>
            <w:r>
              <w:rPr>
                <w:rFonts w:ascii="Times New Roman" w:hAnsi="Times New Roman"/>
                <w:sz w:val="20"/>
                <w:szCs w:val="20"/>
              </w:rPr>
              <w:t>(bankas nosaukums, kods, konta numurs):</w:t>
            </w:r>
          </w:p>
        </w:tc>
        <w:tc>
          <w:tcPr>
            <w:tcW w:w="720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napToGrid w:val="false"/>
              <w:rPr>
                <w:rFonts w:ascii="Times New Roman" w:hAnsi="Times New Roman"/>
                <w:sz w:val="22"/>
                <w:szCs w:val="22"/>
              </w:rPr>
            </w:pPr>
            <w:r>
              <w:rPr>
                <w:rFonts w:ascii="Times New Roman" w:hAnsi="Times New Roman"/>
                <w:sz w:val="22"/>
                <w:szCs w:val="22"/>
              </w:rPr>
            </w:r>
          </w:p>
          <w:p>
            <w:pPr>
              <w:pStyle w:val="Normal"/>
              <w:widowControl w:val="false"/>
              <w:snapToGrid w:val="false"/>
              <w:rPr>
                <w:rFonts w:ascii="Times New Roman" w:hAnsi="Times New Roman"/>
                <w:sz w:val="22"/>
                <w:szCs w:val="22"/>
              </w:rPr>
            </w:pPr>
            <w:r>
              <w:rPr>
                <w:rFonts w:ascii="Times New Roman" w:hAnsi="Times New Roman"/>
                <w:sz w:val="22"/>
                <w:szCs w:val="22"/>
              </w:rPr>
            </w:r>
          </w:p>
          <w:p>
            <w:pPr>
              <w:pStyle w:val="Normal"/>
              <w:widowControl w:val="false"/>
              <w:snapToGrid w:val="false"/>
              <w:rPr>
                <w:rFonts w:ascii="Times New Roman" w:hAnsi="Times New Roman"/>
                <w:sz w:val="22"/>
                <w:szCs w:val="22"/>
              </w:rPr>
            </w:pPr>
            <w:r>
              <w:rPr>
                <w:rFonts w:ascii="Times New Roman" w:hAnsi="Times New Roman"/>
                <w:sz w:val="22"/>
                <w:szCs w:val="22"/>
              </w:rPr>
            </w:r>
          </w:p>
        </w:tc>
      </w:tr>
    </w:tbl>
    <w:p>
      <w:pPr>
        <w:pStyle w:val="Normal"/>
        <w:keepLines/>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sz w:val="22"/>
          <w:szCs w:val="22"/>
        </w:rPr>
        <w:t>Ar šo apliecinām, ka mūsu rīcībā būs visi nepieciešamie resursi, lai nodrošinātu Nolikuma minētās prasības.</w:t>
      </w:r>
    </w:p>
    <w:p>
      <w:pPr>
        <w:pStyle w:val="Normal"/>
        <w:jc w:val="both"/>
        <w:rPr>
          <w:rFonts w:ascii="Times New Roman" w:hAnsi="Times New Roman"/>
          <w:b/>
          <w:b/>
          <w:bCs/>
          <w:sz w:val="22"/>
          <w:szCs w:val="22"/>
        </w:rPr>
      </w:pPr>
      <w:r>
        <w:rPr>
          <w:rFonts w:ascii="Times New Roman" w:hAnsi="Times New Roman"/>
          <w:b/>
          <w:bCs/>
          <w:sz w:val="22"/>
          <w:szCs w:val="22"/>
        </w:rPr>
      </w:r>
    </w:p>
    <w:p>
      <w:pPr>
        <w:pStyle w:val="Normal"/>
        <w:keepLines/>
        <w:numPr>
          <w:ilvl w:val="0"/>
          <w:numId w:val="5"/>
        </w:numPr>
        <w:jc w:val="both"/>
        <w:rPr>
          <w:rFonts w:ascii="Times New Roman" w:hAnsi="Times New Roman"/>
        </w:rPr>
      </w:pPr>
      <w:r>
        <w:rPr>
          <w:rFonts w:ascii="Times New Roman" w:hAnsi="Times New Roman"/>
          <w:sz w:val="22"/>
          <w:szCs w:val="22"/>
        </w:rPr>
        <w:t xml:space="preserve">Piedāvājumā cenu norāda eiro (EUR) bez pievienotās vērtības nodokļa, aprēķinos jālieto cenas ar 2 (divām) decimālzīmēm aiz komata. </w:t>
      </w:r>
    </w:p>
    <w:p>
      <w:pPr>
        <w:pStyle w:val="Normal"/>
        <w:keepLines/>
        <w:numPr>
          <w:ilvl w:val="0"/>
          <w:numId w:val="5"/>
        </w:numPr>
        <w:jc w:val="both"/>
        <w:rPr>
          <w:rFonts w:ascii="Times New Roman" w:hAnsi="Times New Roman"/>
        </w:rPr>
      </w:pPr>
      <w:r>
        <w:rPr>
          <w:rFonts w:ascii="Times New Roman" w:hAnsi="Times New Roman"/>
          <w:sz w:val="22"/>
          <w:szCs w:val="22"/>
        </w:rPr>
        <w:t>Papildus izmaksas, kas nav iekļautas un norādītas finanšu piedāvājumā, netiks ņemtas vērā, noslēdzot iepirkuma līgumu.</w:t>
      </w:r>
    </w:p>
    <w:p>
      <w:pPr>
        <w:pStyle w:val="Normal"/>
        <w:numPr>
          <w:ilvl w:val="0"/>
          <w:numId w:val="5"/>
        </w:numPr>
        <w:jc w:val="both"/>
        <w:rPr/>
      </w:pPr>
      <w:r>
        <w:rPr>
          <w:rFonts w:ascii="Times New Roman" w:hAnsi="Times New Roman"/>
          <w:sz w:val="22"/>
          <w:szCs w:val="22"/>
        </w:rPr>
        <w:t>Cenu piedāvājums ir spēkā 90 dienas no Nolikumā minētā iesniegšanas termiņa.</w:t>
      </w:r>
    </w:p>
    <w:p>
      <w:pPr>
        <w:pStyle w:val="Normal"/>
        <w:spacing w:before="114" w:after="114"/>
        <w:ind w:left="720" w:hanging="0"/>
        <w:jc w:val="center"/>
        <w:rPr>
          <w:rFonts w:ascii="Times New Roman" w:hAnsi="Times New Roman"/>
        </w:rPr>
      </w:pPr>
      <w:r>
        <w:rPr>
          <w:rFonts w:ascii="Times New Roman" w:hAnsi="Times New Roman"/>
          <w:b/>
          <w:bCs/>
          <w:sz w:val="22"/>
          <w:szCs w:val="22"/>
        </w:rPr>
        <w:t xml:space="preserve">Finanšu  piedāvājums </w:t>
      </w:r>
    </w:p>
    <w:tbl>
      <w:tblPr>
        <w:tblW w:w="9645" w:type="dxa"/>
        <w:jc w:val="left"/>
        <w:tblInd w:w="0" w:type="dxa"/>
        <w:tblLayout w:type="fixed"/>
        <w:tblCellMar>
          <w:top w:w="55" w:type="dxa"/>
          <w:left w:w="2" w:type="dxa"/>
          <w:bottom w:w="55" w:type="dxa"/>
          <w:right w:w="50" w:type="dxa"/>
        </w:tblCellMar>
        <w:tblLook w:firstRow="0" w:noVBand="0" w:lastRow="0" w:firstColumn="0" w:lastColumn="0" w:noHBand="0" w:val="0000"/>
      </w:tblPr>
      <w:tblGrid>
        <w:gridCol w:w="850"/>
        <w:gridCol w:w="5146"/>
        <w:gridCol w:w="3649"/>
      </w:tblGrid>
      <w:tr>
        <w:trPr/>
        <w:tc>
          <w:tcPr>
            <w:tcW w:w="850"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Nr.p.k.</w:t>
            </w:r>
          </w:p>
        </w:tc>
        <w:tc>
          <w:tcPr>
            <w:tcW w:w="514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Pakalpojuma izmaksas</w:t>
            </w:r>
          </w:p>
        </w:tc>
        <w:tc>
          <w:tcPr>
            <w:tcW w:w="364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Cena bez PVN, EUR</w:t>
            </w:r>
          </w:p>
        </w:tc>
      </w:tr>
      <w:tr>
        <w:trPr/>
        <w:tc>
          <w:tcPr>
            <w:tcW w:w="850"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1.</w:t>
            </w:r>
          </w:p>
        </w:tc>
        <w:tc>
          <w:tcPr>
            <w:tcW w:w="5146"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Projekta izstrāde</w:t>
            </w:r>
          </w:p>
        </w:tc>
        <w:tc>
          <w:tcPr>
            <w:tcW w:w="364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rFonts w:ascii="Times New Roman" w:hAnsi="Times New Roman"/>
              </w:rPr>
            </w:pPr>
            <w:r>
              <w:rPr>
                <w:rFonts w:ascii="Times New Roman" w:hAnsi="Times New Roman"/>
              </w:rPr>
            </w:r>
          </w:p>
        </w:tc>
      </w:tr>
      <w:tr>
        <w:trPr/>
        <w:tc>
          <w:tcPr>
            <w:tcW w:w="850"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2.</w:t>
            </w:r>
          </w:p>
        </w:tc>
        <w:tc>
          <w:tcPr>
            <w:tcW w:w="5146" w:type="dxa"/>
            <w:tcBorders>
              <w:top w:val="single" w:sz="2" w:space="0" w:color="000001"/>
              <w:left w:val="single" w:sz="2" w:space="0" w:color="000001"/>
              <w:bottom w:val="single" w:sz="2" w:space="0" w:color="000001"/>
            </w:tcBorders>
            <w:shd w:fill="auto" w:val="clear"/>
          </w:tcPr>
          <w:p>
            <w:pPr>
              <w:pStyle w:val="TableContents"/>
              <w:widowControl w:val="false"/>
              <w:rPr/>
            </w:pPr>
            <w:r>
              <w:rPr>
                <w:rFonts w:eastAsia="SimSun" w:cs="Arial" w:ascii="Times New Roman" w:hAnsi="Times New Roman"/>
                <w:color w:val="00000A"/>
                <w:kern w:val="2"/>
                <w:sz w:val="24"/>
                <w:szCs w:val="24"/>
                <w:lang w:val="lv-LV" w:eastAsia="zh-CN" w:bidi="hi-IN"/>
              </w:rPr>
              <w:t>Projekta realizācija un nodošana ekspluatācijā</w:t>
            </w:r>
          </w:p>
        </w:tc>
        <w:tc>
          <w:tcPr>
            <w:tcW w:w="364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rFonts w:ascii="Times New Roman" w:hAnsi="Times New Roman"/>
              </w:rPr>
            </w:pPr>
            <w:r>
              <w:rPr>
                <w:rFonts w:ascii="Times New Roman" w:hAnsi="Times New Roman"/>
              </w:rPr>
            </w:r>
          </w:p>
        </w:tc>
      </w:tr>
      <w:tr>
        <w:trPr/>
        <w:tc>
          <w:tcPr>
            <w:tcW w:w="850"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rPr>
            </w:pPr>
            <w:r>
              <w:rPr>
                <w:rFonts w:ascii="Times New Roman" w:hAnsi="Times New Roman"/>
              </w:rPr>
              <w:t>3.</w:t>
            </w:r>
          </w:p>
        </w:tc>
        <w:tc>
          <w:tcPr>
            <w:tcW w:w="5146"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rPr>
            </w:pPr>
            <w:r>
              <w:rPr>
                <w:rFonts w:ascii="Times New Roman" w:hAnsi="Times New Roman"/>
              </w:rPr>
              <w:t>Kopējais finanšu piedāvājums (Projektu izstrāde + Projekta realizācija)</w:t>
            </w:r>
          </w:p>
        </w:tc>
        <w:tc>
          <w:tcPr>
            <w:tcW w:w="3649"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rFonts w:ascii="Times New Roman" w:hAnsi="Times New Roman"/>
              </w:rPr>
            </w:pPr>
            <w:r>
              <w:rPr>
                <w:rFonts w:ascii="Times New Roman" w:hAnsi="Times New Roman"/>
              </w:rPr>
            </w:r>
          </w:p>
        </w:tc>
      </w:tr>
    </w:tbl>
    <w:p>
      <w:pPr>
        <w:pStyle w:val="Normal"/>
        <w:keepLines/>
        <w:jc w:val="both"/>
        <w:rPr>
          <w:rFonts w:ascii="Times New Roman" w:hAnsi="Times New Roman"/>
          <w:sz w:val="22"/>
          <w:szCs w:val="22"/>
        </w:rPr>
      </w:pPr>
      <w:r>
        <w:rPr>
          <w:rFonts w:ascii="Times New Roman" w:hAnsi="Times New Roman"/>
          <w:sz w:val="22"/>
          <w:szCs w:val="22"/>
        </w:rPr>
      </w:r>
    </w:p>
    <w:p>
      <w:pPr>
        <w:pStyle w:val="ListParagraph"/>
        <w:spacing w:before="0" w:after="120"/>
        <w:jc w:val="both"/>
        <w:rPr>
          <w:rFonts w:ascii="Times New Roman" w:hAnsi="Times New Roman"/>
          <w:sz w:val="22"/>
          <w:szCs w:val="22"/>
        </w:rPr>
      </w:pPr>
      <w:r>
        <w:rPr>
          <w:rFonts w:ascii="Times New Roman" w:hAnsi="Times New Roman"/>
          <w:sz w:val="22"/>
          <w:szCs w:val="22"/>
        </w:rPr>
        <w:t>Piedāvājums jāparaksta personai, kura likumiski pārstāv Pretendentu, vai ir pilnvarota pārstāvēt Pretendentu šajā iepirkuma procedūrā. Pilnvara noformējama kā atsevišķs dokuments un pievienojams piedāvājumam.</w:t>
      </w:r>
    </w:p>
    <w:tbl>
      <w:tblPr>
        <w:tblW w:w="9638"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4819"/>
        <w:gridCol w:w="4818"/>
      </w:tblGrid>
      <w:tr>
        <w:trPr/>
        <w:tc>
          <w:tcPr>
            <w:tcW w:w="4819" w:type="dxa"/>
            <w:tcBorders/>
            <w:shd w:fill="auto" w:val="clear"/>
          </w:tcPr>
          <w:p>
            <w:pPr>
              <w:pStyle w:val="TableContents"/>
              <w:widowControl w:val="false"/>
              <w:jc w:val="right"/>
              <w:rPr>
                <w:rFonts w:ascii="Times New Roman" w:hAnsi="Times New Roman"/>
              </w:rPr>
            </w:pPr>
            <w:r>
              <w:rPr>
                <w:rFonts w:ascii="Times New Roman" w:hAnsi="Times New Roman"/>
              </w:rPr>
              <w:t>Vārds, uzvārds:</w:t>
            </w:r>
          </w:p>
          <w:p>
            <w:pPr>
              <w:pStyle w:val="TableContents"/>
              <w:widowControl w:val="false"/>
              <w:jc w:val="right"/>
              <w:rPr>
                <w:rFonts w:ascii="Times New Roman" w:hAnsi="Times New Roman"/>
              </w:rPr>
            </w:pPr>
            <w:r>
              <w:rPr>
                <w:rFonts w:ascii="Times New Roman" w:hAnsi="Times New Roman"/>
              </w:rPr>
              <w:t>Amats:</w:t>
            </w:r>
          </w:p>
          <w:p>
            <w:pPr>
              <w:pStyle w:val="TableContents"/>
              <w:widowControl w:val="false"/>
              <w:jc w:val="right"/>
              <w:rPr>
                <w:rFonts w:ascii="Times New Roman" w:hAnsi="Times New Roman"/>
              </w:rPr>
            </w:pPr>
            <w:r>
              <w:rPr>
                <w:rFonts w:ascii="Times New Roman" w:hAnsi="Times New Roman"/>
              </w:rPr>
              <w:t>Datums:</w:t>
            </w:r>
          </w:p>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Z.v.</w:t>
            </w:r>
          </w:p>
        </w:tc>
        <w:tc>
          <w:tcPr>
            <w:tcW w:w="4818" w:type="dxa"/>
            <w:tcBorders/>
            <w:shd w:fill="auto" w:val="clear"/>
          </w:tcPr>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____________(paraksts)</w:t>
            </w:r>
          </w:p>
        </w:tc>
      </w:tr>
    </w:tbl>
    <w:p>
      <w:pPr>
        <w:pStyle w:val="Normal"/>
        <w:widowControl w:val="false"/>
        <w:suppressAutoHyphens w:val="true"/>
        <w:jc w:val="right"/>
        <w:textAlignment w:val="baseline"/>
        <w:rPr>
          <w:rFonts w:ascii="Times New Roman" w:hAnsi="Times New Roman"/>
        </w:rPr>
      </w:pPr>
      <w:r>
        <w:rPr>
          <w:rFonts w:ascii="Times New Roman" w:hAnsi="Times New Roman"/>
        </w:rPr>
      </w:r>
      <w:r>
        <w:br w:type="page"/>
      </w:r>
    </w:p>
    <w:p>
      <w:pPr>
        <w:pStyle w:val="Normal"/>
        <w:widowControl w:val="false"/>
        <w:suppressAutoHyphens w:val="true"/>
        <w:ind w:firstLine="5670"/>
        <w:jc w:val="right"/>
        <w:textAlignment w:val="baseline"/>
        <w:rPr>
          <w:rFonts w:ascii="Times New Roman" w:hAnsi="Times New Roman"/>
        </w:rPr>
      </w:pPr>
      <w:r>
        <w:rPr>
          <w:rFonts w:ascii="Times New Roman" w:hAnsi="Times New Roman"/>
          <w:b/>
          <w:sz w:val="24"/>
          <w:szCs w:val="24"/>
        </w:rPr>
        <w:t>2. pielikums</w:t>
      </w:r>
    </w:p>
    <w:p>
      <w:pPr>
        <w:pStyle w:val="Subtitle"/>
        <w:widowControl w:val="false"/>
        <w:suppressAutoHyphens w:val="true"/>
        <w:spacing w:lineRule="auto" w:line="276" w:before="120" w:after="120"/>
        <w:jc w:val="right"/>
        <w:textAlignment w:val="baseline"/>
        <w:rPr>
          <w:rFonts w:ascii="Times New Roman" w:hAnsi="Times New Roman" w:eastAsia="SimSun" w:cs="Arial"/>
          <w:b w:val="false"/>
          <w:b w:val="false"/>
          <w:bCs w:val="false"/>
          <w:iCs/>
          <w:color w:val="000000"/>
          <w:kern w:val="2"/>
          <w:sz w:val="20"/>
          <w:szCs w:val="20"/>
          <w:lang w:val="lv-LV" w:eastAsia="zh-CN" w:bidi="hi-IN"/>
        </w:rPr>
      </w:pPr>
      <w:r>
        <w:rPr>
          <w:rFonts w:eastAsia="SimSun" w:cs="Arial" w:ascii="Times New Roman" w:hAnsi="Times New Roman"/>
          <w:b w:val="false"/>
          <w:bCs w:val="false"/>
          <w:iCs/>
          <w:color w:val="000000"/>
          <w:kern w:val="2"/>
          <w:sz w:val="20"/>
          <w:szCs w:val="20"/>
          <w:lang w:val="lv-LV" w:eastAsia="zh-CN" w:bidi="hi-IN"/>
        </w:rPr>
        <w:t xml:space="preserve">Ūdenssildāmā katla nomaiņa Bērzes ielā </w:t>
      </w:r>
    </w:p>
    <w:p>
      <w:pPr>
        <w:pStyle w:val="Normal"/>
        <w:widowControl w:val="false"/>
        <w:suppressAutoHyphens w:val="true"/>
        <w:jc w:val="right"/>
        <w:textAlignment w:val="baseline"/>
        <w:rPr/>
      </w:pPr>
      <w:r>
        <w:rPr>
          <w:rFonts w:eastAsia="SimSun" w:cs="Arial" w:ascii="Times New Roman" w:hAnsi="Times New Roman"/>
          <w:iCs/>
          <w:color w:val="000000"/>
          <w:kern w:val="2"/>
          <w:sz w:val="20"/>
          <w:szCs w:val="20"/>
          <w:lang w:val="lv-LV" w:eastAsia="zh-CN" w:bidi="hi-IN"/>
        </w:rPr>
        <w:t>ID Nr. DE 2022/4</w:t>
      </w:r>
    </w:p>
    <w:p>
      <w:pPr>
        <w:pStyle w:val="Normal"/>
        <w:jc w:val="right"/>
        <w:rPr>
          <w:rFonts w:ascii="Times New Roman" w:hAnsi="Times New Roman"/>
          <w:sz w:val="20"/>
          <w:szCs w:val="20"/>
        </w:rPr>
      </w:pPr>
      <w:r>
        <w:rPr>
          <w:rFonts w:ascii="Times New Roman" w:hAnsi="Times New Roman"/>
          <w:sz w:val="20"/>
          <w:szCs w:val="20"/>
        </w:rPr>
      </w:r>
    </w:p>
    <w:p>
      <w:pPr>
        <w:pStyle w:val="Normal"/>
        <w:widowControl w:val="false"/>
        <w:numPr>
          <w:ilvl w:val="0"/>
          <w:numId w:val="3"/>
        </w:numPr>
        <w:suppressAutoHyphens w:val="true"/>
        <w:jc w:val="center"/>
        <w:textAlignment w:val="baseline"/>
        <w:rPr>
          <w:rFonts w:ascii="Times New Roman" w:hAnsi="Times New Roman"/>
        </w:rPr>
      </w:pPr>
      <w:r>
        <w:rPr>
          <w:rFonts w:ascii="Times New Roman" w:hAnsi="Times New Roman"/>
          <w:b/>
          <w:bCs/>
          <w:sz w:val="28"/>
        </w:rPr>
        <w:t>TEHNISKĀ SPECIFIKĀCIJA</w:t>
      </w:r>
    </w:p>
    <w:p>
      <w:pPr>
        <w:pStyle w:val="Normal"/>
        <w:widowControl w:val="false"/>
        <w:suppressAutoHyphens w:val="true"/>
        <w:jc w:val="both"/>
        <w:textAlignment w:val="baseline"/>
        <w:rPr>
          <w:rFonts w:ascii="Times New Roman" w:hAnsi="Times New Roman"/>
        </w:rPr>
      </w:pPr>
      <w:r>
        <w:rPr>
          <w:rFonts w:ascii="Times New Roman" w:hAnsi="Times New Roman"/>
        </w:rPr>
      </w:r>
    </w:p>
    <w:p>
      <w:pPr>
        <w:pStyle w:val="Normal"/>
        <w:jc w:val="both"/>
        <w:rPr/>
      </w:pPr>
      <w:r>
        <w:rPr>
          <w:rFonts w:eastAsia="SimSun" w:cs="Arial" w:ascii="Times New Roman" w:hAnsi="Times New Roman"/>
          <w:color w:val="00000A"/>
          <w:kern w:val="2"/>
          <w:sz w:val="24"/>
          <w:szCs w:val="24"/>
          <w:lang w:val="lv-LV" w:eastAsia="zh-CN" w:bidi="hi-IN"/>
        </w:rPr>
        <w:tab/>
      </w:r>
      <w:r>
        <w:rPr>
          <w:rFonts w:eastAsia="SimSun" w:cs="Arial" w:ascii="Times New Roman" w:hAnsi="Times New Roman"/>
          <w:b/>
          <w:bCs/>
          <w:color w:val="00000A"/>
          <w:kern w:val="2"/>
          <w:sz w:val="24"/>
          <w:szCs w:val="24"/>
          <w:lang w:val="lv-LV" w:eastAsia="zh-CN" w:bidi="hi-IN"/>
        </w:rPr>
        <w:t>Nepieciešams demontēt esošo katla iekārtu, izprojektēt, izbūvēt un nodot ekspluatācijā dabas gāzes katlu ar  degli. Iekārtas nominālā jaudā diapazonā 1,0 – 1,1 MW. Katlu mājas adrese - Bērzes ielā 17, Dobele, Dobeles novadā (kadastra nr. 46010044423010).</w:t>
      </w:r>
    </w:p>
    <w:p>
      <w:pPr>
        <w:pStyle w:val="Normal"/>
        <w:widowControl w:val="false"/>
        <w:suppressAutoHyphens w:val="true"/>
        <w:jc w:val="both"/>
        <w:textAlignment w:val="baseline"/>
        <w:rPr>
          <w:rFonts w:ascii="Times New Roman" w:hAnsi="Times New Roman"/>
          <w:b/>
          <w:b/>
          <w:bCs/>
        </w:rPr>
      </w:pPr>
      <w:r>
        <w:rPr>
          <w:rFonts w:ascii="Times New Roman" w:hAnsi="Times New Roman"/>
          <w:b/>
          <w:bCs/>
        </w:rPr>
      </w:r>
    </w:p>
    <w:p>
      <w:pPr>
        <w:pStyle w:val="Normal"/>
        <w:widowControl w:val="false"/>
        <w:suppressAutoHyphens w:val="true"/>
        <w:jc w:val="both"/>
        <w:textAlignment w:val="baseline"/>
        <w:rPr/>
      </w:pPr>
      <w:r>
        <w:rPr>
          <w:rFonts w:ascii="Times New Roman" w:hAnsi="Times New Roman"/>
        </w:rPr>
        <w:tab/>
        <w:t xml:space="preserve">Piegādātajam iekārtām jābūt jaunām, augstākās klases, labi zināmām Eiropas Savienībā (ES), modernām un uzticamām, izgatavotām saskaņā ar ES standartiem, direktīvām un CE marķējumu. </w:t>
      </w:r>
    </w:p>
    <w:p>
      <w:pPr>
        <w:pStyle w:val="Normal"/>
        <w:widowControl w:val="false"/>
        <w:suppressAutoHyphens w:val="true"/>
        <w:jc w:val="both"/>
        <w:textAlignment w:val="baseline"/>
        <w:rPr>
          <w:rFonts w:ascii="Times New Roman" w:hAnsi="Times New Roman"/>
        </w:rPr>
      </w:pPr>
      <w:r>
        <w:rPr>
          <w:rFonts w:ascii="Times New Roman" w:hAnsi="Times New Roman"/>
        </w:rPr>
      </w:r>
    </w:p>
    <w:p>
      <w:pPr>
        <w:pStyle w:val="Normal"/>
        <w:widowControl w:val="false"/>
        <w:suppressAutoHyphens w:val="true"/>
        <w:jc w:val="both"/>
        <w:textAlignment w:val="baseline"/>
        <w:rPr>
          <w:rFonts w:ascii="Times New Roman" w:hAnsi="Times New Roman"/>
        </w:rPr>
      </w:pPr>
      <w:r>
        <w:rPr>
          <w:rFonts w:ascii="Times New Roman" w:hAnsi="Times New Roman"/>
        </w:rPr>
        <w:tab/>
        <w:t>Tehniskā specifikācija var būt nepilnīga un tajā var nebūt detalizētu visu nepieciešamo elementu un aprakstu katrā atsevišķā sadaļā. Tādēļ katra pretendenta pienākums ir pārliecināties, ka viņa piedāvājums, neatkarīgi no specifikācijām, apmierina visas pasūtītāja tehniskās un estētiskās prasības, kā arī Latvijas Būvnormatīvus, un vietējās būvvaldes noteikumus un prasības.</w:t>
      </w:r>
    </w:p>
    <w:p>
      <w:pPr>
        <w:pStyle w:val="Normal"/>
        <w:widowControl w:val="false"/>
        <w:suppressAutoHyphens w:val="true"/>
        <w:jc w:val="both"/>
        <w:textAlignment w:val="baseline"/>
        <w:rPr>
          <w:rFonts w:ascii="Times New Roman" w:hAnsi="Times New Roman"/>
        </w:rPr>
      </w:pPr>
      <w:r>
        <w:rPr>
          <w:rFonts w:ascii="Times New Roman" w:hAnsi="Times New Roman"/>
        </w:rPr>
      </w:r>
    </w:p>
    <w:p>
      <w:pPr>
        <w:pStyle w:val="Tv213limenis2"/>
        <w:widowControl w:val="false"/>
        <w:suppressAutoHyphens w:val="true"/>
        <w:spacing w:before="0" w:after="0"/>
        <w:ind w:firstLine="720"/>
        <w:jc w:val="both"/>
        <w:textAlignment w:val="baseline"/>
        <w:rPr/>
      </w:pPr>
      <w:r>
        <w:rPr>
          <w:rFonts w:eastAsia="SimSun" w:cs="Arial" w:ascii="Times New Roman" w:hAnsi="Times New Roman"/>
        </w:rPr>
        <w:t xml:space="preserve">Izpildītājam, balstoties uz inženiertehniskiem aprēķinu rezultātiem, jānosaka visefektīvāko </w:t>
      </w:r>
      <w:r>
        <w:rPr>
          <w:rFonts w:eastAsia="SimSun" w:cs="Arial" w:ascii="Times New Roman" w:hAnsi="Times New Roman"/>
          <w:color w:val="00000A"/>
          <w:kern w:val="2"/>
          <w:sz w:val="24"/>
          <w:szCs w:val="24"/>
          <w:lang w:val="lv-LV" w:eastAsia="zh-CN" w:bidi="hi-IN"/>
        </w:rPr>
        <w:t>risinājumu katlu mājas</w:t>
      </w:r>
      <w:r>
        <w:rPr>
          <w:rFonts w:eastAsia="SimSun" w:cs="Arial" w:ascii="Times New Roman" w:hAnsi="Times New Roman"/>
        </w:rPr>
        <w:t xml:space="preserve"> izbūvei – maksimāli samazinot būvniecības izmaksas un izvēloties saimnieciski racionālāko realizācijas variantu. Projekta plānošanā un izstrādē iesaistās abas puses. Pretendentam ir pienākums regulāri sazināties ar Pasūtītāju par projekta izstrādes procesu un tehniskiem risinājumiem u.c. jautājumiem saistībā ar projekta tapšanu un realizāciju;</w:t>
      </w:r>
    </w:p>
    <w:p>
      <w:pPr>
        <w:pStyle w:val="Tv213limenis2"/>
        <w:widowControl w:val="false"/>
        <w:suppressAutoHyphens w:val="true"/>
        <w:spacing w:before="0" w:after="0"/>
        <w:ind w:firstLine="720"/>
        <w:jc w:val="both"/>
        <w:textAlignment w:val="baseline"/>
        <w:rPr>
          <w:rFonts w:ascii="Times New Roman" w:hAnsi="Times New Roman" w:eastAsia="SimSun" w:cs="Arial"/>
        </w:rPr>
      </w:pPr>
      <w:r>
        <w:rPr>
          <w:rFonts w:eastAsia="SimSun" w:cs="Arial" w:ascii="Times New Roman" w:hAnsi="Times New Roman"/>
        </w:rPr>
      </w:r>
    </w:p>
    <w:p>
      <w:pPr>
        <w:pStyle w:val="Normal"/>
        <w:widowControl w:val="false"/>
        <w:suppressAutoHyphens w:val="true"/>
        <w:spacing w:before="0" w:after="0"/>
        <w:ind w:firstLine="720"/>
        <w:jc w:val="both"/>
        <w:textAlignment w:val="baseline"/>
        <w:rPr/>
      </w:pPr>
      <w:r>
        <w:rPr>
          <w:rFonts w:eastAsia="SimSun" w:cs="Arial" w:ascii="Times New Roman" w:hAnsi="Times New Roman"/>
        </w:rPr>
        <w:t xml:space="preserve">Pretendentam ir tiesības pieprasīt papildus informāciju, apskatīt </w:t>
      </w:r>
      <w:r>
        <w:rPr>
          <w:rFonts w:eastAsia="SimSun" w:cs="Arial" w:ascii="Times New Roman" w:hAnsi="Times New Roman"/>
          <w:color w:val="00000A"/>
          <w:kern w:val="2"/>
          <w:sz w:val="24"/>
          <w:szCs w:val="24"/>
          <w:lang w:val="lv-LV" w:eastAsia="zh-CN" w:bidi="hi-IN"/>
        </w:rPr>
        <w:t>katlu mājas</w:t>
      </w:r>
      <w:r>
        <w:rPr>
          <w:rFonts w:eastAsia="SimSun" w:cs="Arial" w:ascii="Times New Roman" w:hAnsi="Times New Roman"/>
        </w:rPr>
        <w:t xml:space="preserve"> </w:t>
      </w:r>
      <w:r>
        <w:rPr>
          <w:rFonts w:eastAsia="SimSun" w:cs="Arial" w:ascii="Times New Roman" w:hAnsi="Times New Roman"/>
          <w:color w:val="00000A"/>
          <w:kern w:val="2"/>
          <w:sz w:val="24"/>
          <w:szCs w:val="24"/>
          <w:lang w:val="lv-LV" w:eastAsia="zh-CN" w:bidi="hi-IN"/>
        </w:rPr>
        <w:t>esošo</w:t>
      </w:r>
      <w:r>
        <w:rPr>
          <w:rFonts w:eastAsia="SimSun" w:cs="Arial" w:ascii="Times New Roman" w:hAnsi="Times New Roman"/>
        </w:rPr>
        <w:t xml:space="preserve"> situāciju dabā, iepriekš sazinoties un vienojoties ar Pasūtītāju. Bet ne vēlāk kā 3 darba dienas pirms </w:t>
      </w:r>
      <w:r>
        <w:rPr>
          <w:rFonts w:eastAsia="SimSun" w:cs="Arial" w:ascii="Times New Roman" w:hAnsi="Times New Roman"/>
          <w:color w:val="00000A"/>
          <w:kern w:val="2"/>
          <w:sz w:val="24"/>
          <w:szCs w:val="24"/>
          <w:lang w:val="lv-LV" w:eastAsia="zh-CN" w:bidi="hi-IN"/>
        </w:rPr>
        <w:t>Iepirkuma</w:t>
      </w:r>
      <w:r>
        <w:rPr>
          <w:rFonts w:eastAsia="SimSun" w:cs="Arial" w:ascii="Times New Roman" w:hAnsi="Times New Roman"/>
        </w:rPr>
        <w:t xml:space="preserve"> piedāvājuma iesnieguma termiņa. </w:t>
      </w:r>
    </w:p>
    <w:p>
      <w:pPr>
        <w:pStyle w:val="Normal"/>
        <w:widowControl w:val="false"/>
        <w:suppressAutoHyphens w:val="true"/>
        <w:jc w:val="right"/>
        <w:textAlignment w:val="baseline"/>
        <w:rPr/>
      </w:pPr>
      <w:r>
        <w:rPr>
          <w:rFonts w:ascii="Times New Roman" w:hAnsi="Times New Roman"/>
        </w:rPr>
        <w:t>Tabula Nr. 1</w:t>
      </w:r>
    </w:p>
    <w:p>
      <w:pPr>
        <w:pStyle w:val="Normal"/>
        <w:widowControl w:val="false"/>
        <w:suppressAutoHyphens w:val="true"/>
        <w:jc w:val="center"/>
        <w:textAlignment w:val="baseline"/>
        <w:rPr/>
      </w:pPr>
      <w:r>
        <w:rPr>
          <w:rFonts w:ascii="Times New Roman" w:hAnsi="Times New Roman"/>
        </w:rPr>
        <w:tab/>
      </w:r>
      <w:r>
        <w:rPr>
          <w:rFonts w:ascii="Times New Roman" w:hAnsi="Times New Roman"/>
          <w:b/>
          <w:bCs/>
        </w:rPr>
        <w:t xml:space="preserve">Tehniskās prasības </w:t>
      </w:r>
    </w:p>
    <w:p>
      <w:pPr>
        <w:pStyle w:val="Normal"/>
        <w:widowControl w:val="false"/>
        <w:suppressAutoHyphens w:val="true"/>
        <w:jc w:val="center"/>
        <w:textAlignment w:val="baseline"/>
        <w:rPr>
          <w:rFonts w:ascii="Times New Roman" w:hAnsi="Times New Roman"/>
          <w:b/>
          <w:b/>
          <w:bCs/>
        </w:rPr>
      </w:pPr>
      <w:r>
        <w:rPr>
          <w:rFonts w:ascii="Times New Roman" w:hAnsi="Times New Roman"/>
          <w:b/>
          <w:bCs/>
        </w:rPr>
      </w:r>
    </w:p>
    <w:tbl>
      <w:tblPr>
        <w:tblW w:w="10211" w:type="dxa"/>
        <w:jc w:val="left"/>
        <w:tblInd w:w="1" w:type="dxa"/>
        <w:tblLayout w:type="fixed"/>
        <w:tblCellMar>
          <w:top w:w="0" w:type="dxa"/>
          <w:left w:w="33" w:type="dxa"/>
          <w:bottom w:w="0" w:type="dxa"/>
          <w:right w:w="108" w:type="dxa"/>
        </w:tblCellMar>
        <w:tblLook w:firstRow="0" w:noVBand="0" w:lastRow="0" w:firstColumn="0" w:lastColumn="0" w:noHBand="0" w:val="0000"/>
      </w:tblPr>
      <w:tblGrid>
        <w:gridCol w:w="688"/>
        <w:gridCol w:w="2609"/>
        <w:gridCol w:w="4293"/>
        <w:gridCol w:w="2620"/>
      </w:tblGrid>
      <w:tr>
        <w:trPr/>
        <w:tc>
          <w:tcPr>
            <w:tcW w:w="688" w:type="dxa"/>
            <w:tcBorders>
              <w:top w:val="single" w:sz="4" w:space="0" w:color="000001"/>
              <w:left w:val="single" w:sz="4" w:space="0" w:color="000001"/>
              <w:bottom w:val="single" w:sz="4" w:space="0" w:color="000001"/>
            </w:tcBorders>
            <w:shd w:fill="auto" w:val="clear"/>
          </w:tcPr>
          <w:p>
            <w:pPr>
              <w:pStyle w:val="Normal"/>
              <w:widowControl w:val="false"/>
              <w:jc w:val="both"/>
              <w:rPr>
                <w:rFonts w:ascii="Times New Roman" w:hAnsi="Times New Roman"/>
              </w:rPr>
            </w:pPr>
            <w:r>
              <w:rPr>
                <w:rFonts w:ascii="Times New Roman" w:hAnsi="Times New Roman"/>
              </w:rPr>
              <w:t>N.p.k</w:t>
            </w:r>
          </w:p>
        </w:tc>
        <w:tc>
          <w:tcPr>
            <w:tcW w:w="2609" w:type="dxa"/>
            <w:tcBorders>
              <w:top w:val="single" w:sz="4" w:space="0" w:color="000001"/>
              <w:left w:val="single" w:sz="4" w:space="0" w:color="000001"/>
              <w:bottom w:val="single" w:sz="4" w:space="0" w:color="000001"/>
            </w:tcBorders>
            <w:shd w:fill="auto" w:val="clear"/>
          </w:tcPr>
          <w:p>
            <w:pPr>
              <w:pStyle w:val="Normal"/>
              <w:widowControl w:val="false"/>
              <w:jc w:val="both"/>
              <w:rPr>
                <w:rFonts w:ascii="Times New Roman" w:hAnsi="Times New Roman"/>
              </w:rPr>
            </w:pPr>
            <w:r>
              <w:rPr>
                <w:rFonts w:ascii="Times New Roman" w:hAnsi="Times New Roman"/>
              </w:rPr>
              <w:t>Nosaukums</w:t>
            </w:r>
          </w:p>
        </w:tc>
        <w:tc>
          <w:tcPr>
            <w:tcW w:w="4293" w:type="dxa"/>
            <w:tcBorders>
              <w:top w:val="single" w:sz="4" w:space="0" w:color="000001"/>
              <w:left w:val="single" w:sz="4" w:space="0" w:color="000001"/>
              <w:bottom w:val="single" w:sz="4" w:space="0" w:color="000001"/>
            </w:tcBorders>
            <w:shd w:fill="auto" w:val="clear"/>
          </w:tcPr>
          <w:p>
            <w:pPr>
              <w:pStyle w:val="Normal"/>
              <w:widowControl w:val="false"/>
              <w:jc w:val="both"/>
              <w:rPr/>
            </w:pPr>
            <w:r>
              <w:rPr>
                <w:rFonts w:ascii="Times New Roman" w:hAnsi="Times New Roman"/>
              </w:rPr>
              <w:t>Minimālie parametri</w:t>
            </w:r>
            <w:r>
              <w:rPr>
                <w:rFonts w:ascii="Times New Roman" w:hAnsi="Times New Roman"/>
                <w:vertAlign w:val="superscript"/>
              </w:rPr>
              <w:t>1</w:t>
            </w:r>
          </w:p>
        </w:tc>
        <w:tc>
          <w:tcPr>
            <w:tcW w:w="2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rPr>
            </w:pPr>
            <w:r>
              <w:rPr>
                <w:rFonts w:ascii="Times New Roman" w:hAnsi="Times New Roman"/>
              </w:rPr>
              <w:t>Pretendenta piedāvājums</w:t>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jc w:val="both"/>
              <w:rPr>
                <w:rFonts w:ascii="Times New Roman" w:hAnsi="Times New Roman"/>
              </w:rPr>
            </w:pPr>
            <w:r>
              <w:rPr>
                <w:rFonts w:ascii="Times New Roman" w:hAnsi="Times New Roman"/>
              </w:rPr>
              <w:t>1.</w:t>
            </w:r>
          </w:p>
        </w:tc>
        <w:tc>
          <w:tcPr>
            <w:tcW w:w="2609"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Dabas gāzes ūdenssildāmais katls – 1.gab.</w:t>
            </w:r>
          </w:p>
          <w:p>
            <w:pPr>
              <w:pStyle w:val="Normal"/>
              <w:widowControl w:val="false"/>
              <w:rPr/>
            </w:pPr>
            <w:r>
              <w:rPr>
                <w:rFonts w:eastAsia="SimSun" w:cs="Arial" w:ascii="Times New Roman" w:hAnsi="Times New Roman"/>
                <w:color w:val="00000A"/>
                <w:kern w:val="2"/>
                <w:sz w:val="24"/>
                <w:szCs w:val="24"/>
                <w:lang w:val="lv-LV" w:eastAsia="zh-CN" w:bidi="hi-IN"/>
              </w:rPr>
              <w:t>Katla iekārtas</w:t>
            </w:r>
            <w:r>
              <w:rPr>
                <w:rFonts w:ascii="Times New Roman" w:hAnsi="Times New Roman"/>
              </w:rPr>
              <w:t xml:space="preserve"> </w:t>
            </w:r>
            <w:r>
              <w:rPr>
                <w:rFonts w:eastAsia="SimSun" w:cs="Arial" w:ascii="Times New Roman" w:hAnsi="Times New Roman"/>
                <w:color w:val="00000A"/>
                <w:kern w:val="2"/>
                <w:sz w:val="24"/>
                <w:szCs w:val="24"/>
                <w:lang w:val="lv-LV" w:eastAsia="zh-CN" w:bidi="hi-IN"/>
              </w:rPr>
              <w:t>nominālā</w:t>
            </w:r>
            <w:r>
              <w:rPr>
                <w:rFonts w:ascii="Times New Roman" w:hAnsi="Times New Roman"/>
              </w:rPr>
              <w:t xml:space="preserve"> jauda pie  izejošās temperatūras 80</w:t>
            </w:r>
            <w:r>
              <w:rPr>
                <w:rFonts w:eastAsia="SimSun" w:cs="Arial" w:ascii="Arial" w:hAnsi="Arial"/>
              </w:rPr>
              <w:t>°</w:t>
            </w:r>
            <w:r>
              <w:rPr>
                <w:rFonts w:eastAsia="SimSun" w:cs="Arial" w:ascii="Times New Roman" w:hAnsi="Times New Roman"/>
              </w:rPr>
              <w:t>C – diapazonā no 1,0 līdz 1,1 MW.</w:t>
            </w:r>
          </w:p>
        </w:tc>
        <w:tc>
          <w:tcPr>
            <w:tcW w:w="4293" w:type="dxa"/>
            <w:tcBorders>
              <w:top w:val="single" w:sz="4" w:space="0" w:color="000001"/>
              <w:left w:val="single" w:sz="4" w:space="0" w:color="000001"/>
              <w:bottom w:val="single" w:sz="4" w:space="0" w:color="000001"/>
            </w:tcBorders>
            <w:shd w:fill="auto" w:val="clear"/>
          </w:tcPr>
          <w:p>
            <w:pPr>
              <w:pStyle w:val="Normal"/>
              <w:widowControl w:val="false"/>
              <w:numPr>
                <w:ilvl w:val="0"/>
                <w:numId w:val="6"/>
              </w:numPr>
              <w:rPr/>
            </w:pPr>
            <w:r>
              <w:rPr>
                <w:rFonts w:ascii="Times New Roman" w:hAnsi="Times New Roman"/>
                <w:color w:val="00000A"/>
                <w:shd w:fill="auto" w:val="clear"/>
              </w:rPr>
              <w:t>Minimālais katla lietderīgās darbības koeficients - 93% (katla slodzes diapazonā 30-50%);</w:t>
            </w:r>
          </w:p>
          <w:p>
            <w:pPr>
              <w:pStyle w:val="Normal"/>
              <w:widowControl w:val="false"/>
              <w:numPr>
                <w:ilvl w:val="0"/>
                <w:numId w:val="6"/>
              </w:numPr>
              <w:rPr>
                <w:highlight w:val="none"/>
                <w:shd w:fill="auto" w:val="clear"/>
              </w:rPr>
            </w:pPr>
            <w:r>
              <w:rPr>
                <w:rFonts w:ascii="Times New Roman" w:hAnsi="Times New Roman"/>
                <w:color w:val="00000A"/>
                <w:shd w:fill="auto" w:val="clear"/>
              </w:rPr>
              <w:t xml:space="preserve">Katla slodzes diapazonā 50-100%, lietderības koeficientam jābūt vismaz 91%.  </w:t>
            </w:r>
          </w:p>
          <w:p>
            <w:pPr>
              <w:pStyle w:val="Normal"/>
              <w:widowControl w:val="false"/>
              <w:numPr>
                <w:ilvl w:val="0"/>
                <w:numId w:val="6"/>
              </w:numPr>
              <w:rPr/>
            </w:pPr>
            <w:r>
              <w:rPr>
                <w:rFonts w:ascii="Times New Roman" w:hAnsi="Times New Roman"/>
                <w:color w:val="00000A"/>
              </w:rPr>
              <w:t>Ražotāja noteiktā garantija – ne mazāka pa 2 gadiem.;</w:t>
            </w:r>
          </w:p>
          <w:p>
            <w:pPr>
              <w:pStyle w:val="Normal"/>
              <w:widowControl w:val="false"/>
              <w:numPr>
                <w:ilvl w:val="0"/>
                <w:numId w:val="6"/>
              </w:numPr>
              <w:suppressAutoHyphens w:val="true"/>
              <w:jc w:val="both"/>
              <w:textAlignment w:val="baseline"/>
              <w:rPr/>
            </w:pPr>
            <w:r>
              <w:rPr>
                <w:rFonts w:ascii="Times New Roman" w:hAnsi="Times New Roman"/>
                <w:color w:val="00000A"/>
              </w:rPr>
              <w:t>Darba spiediens ne mazāk kā 6 bar;</w:t>
            </w:r>
          </w:p>
        </w:tc>
        <w:tc>
          <w:tcPr>
            <w:tcW w:w="26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jc w:val="both"/>
              <w:rPr>
                <w:rFonts w:ascii="Times New Roman" w:hAnsi="Times New Roman"/>
              </w:rPr>
            </w:pPr>
            <w:r>
              <w:rPr>
                <w:rFonts w:ascii="Times New Roman" w:hAnsi="Times New Roman"/>
              </w:rPr>
              <w:t>2.</w:t>
            </w:r>
          </w:p>
        </w:tc>
        <w:tc>
          <w:tcPr>
            <w:tcW w:w="2609" w:type="dxa"/>
            <w:tcBorders>
              <w:left w:val="single" w:sz="4" w:space="0" w:color="000001"/>
              <w:bottom w:val="single" w:sz="4" w:space="0" w:color="000001"/>
            </w:tcBorders>
            <w:shd w:fill="auto" w:val="clear"/>
          </w:tcPr>
          <w:p>
            <w:pPr>
              <w:pStyle w:val="Normal"/>
              <w:widowControl w:val="false"/>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 xml:space="preserve">Dabas gāzes deglis – 1.gab. Atbilstošs gāzes katla iekārtai. </w:t>
            </w:r>
          </w:p>
        </w:tc>
        <w:tc>
          <w:tcPr>
            <w:tcW w:w="4293" w:type="dxa"/>
            <w:tcBorders>
              <w:left w:val="single" w:sz="4" w:space="0" w:color="000001"/>
              <w:bottom w:val="single" w:sz="4" w:space="0" w:color="000001"/>
            </w:tcBorders>
            <w:shd w:fill="auto" w:val="clear"/>
          </w:tcPr>
          <w:p>
            <w:pPr>
              <w:pStyle w:val="Normal"/>
              <w:widowControl w:val="false"/>
              <w:numPr>
                <w:ilvl w:val="0"/>
                <w:numId w:val="6"/>
              </w:numPr>
              <w:rPr/>
            </w:pPr>
            <w:r>
              <w:rPr/>
              <w:t>Ražotāja noteiktā garantija – ne mazāka pa 2 gadiem;</w:t>
            </w:r>
          </w:p>
          <w:p>
            <w:pPr>
              <w:pStyle w:val="Normal"/>
              <w:widowControl w:val="false"/>
              <w:numPr>
                <w:ilvl w:val="0"/>
                <w:numId w:val="6"/>
              </w:numPr>
              <w:rPr/>
            </w:pPr>
            <w:r>
              <w:rPr/>
              <w:t xml:space="preserve">Slodzes regulēšanas diapazons vismaz </w:t>
            </w:r>
            <w:r>
              <w:rPr>
                <w:rFonts w:eastAsia="SimSun" w:cs="Arial"/>
                <w:color w:val="00000A"/>
                <w:kern w:val="2"/>
                <w:sz w:val="24"/>
                <w:szCs w:val="24"/>
                <w:lang w:val="lv-LV" w:eastAsia="zh-CN" w:bidi="hi-IN"/>
              </w:rPr>
              <w:t xml:space="preserve">30 </w:t>
            </w:r>
            <w:r>
              <w:rPr/>
              <w:t xml:space="preserve">- 100% </w:t>
            </w:r>
          </w:p>
          <w:p>
            <w:pPr>
              <w:pStyle w:val="Normal"/>
              <w:widowControl w:val="false"/>
              <w:numPr>
                <w:ilvl w:val="0"/>
                <w:numId w:val="6"/>
              </w:numPr>
              <w:rPr/>
            </w:pPr>
            <w:r>
              <w:rPr/>
              <w:t xml:space="preserve">Skābekļa koncentrācijai dūmgāzēs jāatbilst degļa izgatavotāja noteiktajām vērtībām. Ja tādas nav noteiktas, tām jābūt diapazonā no 2 līdz 3,5 tilpumprocentiem; </w:t>
            </w:r>
          </w:p>
          <w:p>
            <w:pPr>
              <w:pStyle w:val="Normal"/>
              <w:widowControl w:val="false"/>
              <w:numPr>
                <w:ilvl w:val="0"/>
                <w:numId w:val="6"/>
              </w:numPr>
              <w:rPr/>
            </w:pPr>
            <w:r>
              <w:rPr>
                <w:rFonts w:ascii="Times New Roman" w:hAnsi="Times New Roman"/>
                <w:color w:val="00000A"/>
              </w:rPr>
              <w:t>Ražotāja noteiktā garantija – ne mazāka pa 2 gadiem.;</w:t>
            </w:r>
          </w:p>
          <w:p>
            <w:pPr>
              <w:pStyle w:val="Normal"/>
              <w:widowControl w:val="false"/>
              <w:rPr>
                <w:rFonts w:ascii="Times New Roman" w:hAnsi="Times New Roman"/>
                <w:color w:val="00000A"/>
              </w:rPr>
            </w:pPr>
            <w:r>
              <w:rPr/>
            </w:r>
          </w:p>
        </w:tc>
        <w:tc>
          <w:tcPr>
            <w:tcW w:w="2620" w:type="dxa"/>
            <w:tcBorders>
              <w:left w:val="single" w:sz="4" w:space="0" w:color="000001"/>
              <w:bottom w:val="single" w:sz="4" w:space="0" w:color="000001"/>
              <w:right w:val="single" w:sz="4" w:space="0" w:color="000001"/>
            </w:tcBorders>
            <w:shd w:fill="auto" w:val="clear"/>
            <w:vAlign w:val="center"/>
          </w:tcPr>
          <w:p>
            <w:pPr>
              <w:pStyle w:val="Normal"/>
              <w:widowControl w:val="false"/>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jc w:val="both"/>
              <w:rPr/>
            </w:pPr>
            <w:r>
              <w:rPr/>
              <w:t>3.</w:t>
            </w:r>
          </w:p>
        </w:tc>
        <w:tc>
          <w:tcPr>
            <w:tcW w:w="2609" w:type="dxa"/>
            <w:tcBorders>
              <w:left w:val="single" w:sz="4" w:space="0" w:color="000001"/>
              <w:bottom w:val="single" w:sz="4" w:space="0" w:color="000001"/>
            </w:tcBorders>
            <w:shd w:fill="auto" w:val="clear"/>
          </w:tcPr>
          <w:p>
            <w:pPr>
              <w:pStyle w:val="Normal"/>
              <w:widowControl w:val="false"/>
              <w:rPr>
                <w:rFonts w:ascii="Times New Roman" w:hAnsi="Times New Roman"/>
              </w:rPr>
            </w:pPr>
            <w:r>
              <w:rPr>
                <w:rFonts w:ascii="Times New Roman" w:hAnsi="Times New Roman"/>
              </w:rPr>
              <w:t>Katlu mājas elementi (sūknis, izolēti cauruļvadi, noslēgierīces, izplešanās trauks u.c.)</w:t>
            </w:r>
          </w:p>
        </w:tc>
        <w:tc>
          <w:tcPr>
            <w:tcW w:w="4293" w:type="dxa"/>
            <w:tcBorders>
              <w:left w:val="single" w:sz="4" w:space="0" w:color="000001"/>
              <w:bottom w:val="single" w:sz="4" w:space="0" w:color="000001"/>
            </w:tcBorders>
            <w:shd w:fill="auto" w:val="clear"/>
          </w:tcPr>
          <w:p>
            <w:pPr>
              <w:pStyle w:val="Normal"/>
              <w:widowControl w:val="false"/>
              <w:rPr>
                <w:rFonts w:ascii="Times New Roman" w:hAnsi="Times New Roman"/>
              </w:rPr>
            </w:pPr>
            <w:r>
              <w:rPr>
                <w:rFonts w:ascii="Times New Roman" w:hAnsi="Times New Roman"/>
              </w:rPr>
              <w:t>Izvēlētas atbilstoši projekta aprēķinam un   visām attiecināmajām prasībām un standartiem.</w:t>
            </w:r>
          </w:p>
        </w:tc>
        <w:tc>
          <w:tcPr>
            <w:tcW w:w="2620" w:type="dxa"/>
            <w:tcBorders>
              <w:left w:val="single" w:sz="4" w:space="0" w:color="000001"/>
              <w:bottom w:val="single" w:sz="4" w:space="0" w:color="000001"/>
              <w:right w:val="single" w:sz="4" w:space="0" w:color="000001"/>
            </w:tcBorders>
            <w:shd w:fill="auto" w:val="clear"/>
            <w:vAlign w:val="center"/>
          </w:tcPr>
          <w:p>
            <w:pPr>
              <w:pStyle w:val="Normal"/>
              <w:widowControl w:val="false"/>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jc w:val="both"/>
              <w:rPr/>
            </w:pPr>
            <w:r>
              <w:rPr>
                <w:rFonts w:eastAsia="SimSun" w:cs="Arial" w:ascii="Times New Roman" w:hAnsi="Times New Roman"/>
                <w:color w:val="00000A"/>
                <w:kern w:val="2"/>
                <w:sz w:val="24"/>
                <w:szCs w:val="24"/>
                <w:lang w:val="lv-LV" w:eastAsia="zh-CN" w:bidi="hi-IN"/>
              </w:rPr>
              <w:t>4</w:t>
            </w:r>
            <w:r>
              <w:rPr>
                <w:rFonts w:ascii="Times New Roman" w:hAnsi="Times New Roman"/>
              </w:rPr>
              <w:t xml:space="preserve">. </w:t>
            </w:r>
          </w:p>
        </w:tc>
        <w:tc>
          <w:tcPr>
            <w:tcW w:w="2609" w:type="dxa"/>
            <w:tcBorders>
              <w:top w:val="single" w:sz="4" w:space="0" w:color="000001"/>
              <w:left w:val="single" w:sz="4" w:space="0" w:color="000001"/>
              <w:bottom w:val="single" w:sz="4" w:space="0" w:color="000001"/>
            </w:tcBorders>
            <w:shd w:fill="auto" w:val="clear"/>
          </w:tcPr>
          <w:p>
            <w:pPr>
              <w:pStyle w:val="Normal"/>
              <w:widowControl w:val="false"/>
              <w:rPr/>
            </w:pPr>
            <w:r>
              <w:rPr>
                <w:rFonts w:ascii="Times New Roman" w:hAnsi="Times New Roman"/>
              </w:rPr>
              <w:t>Pieslēgumi inženierkomunikācijas tīkliem</w:t>
            </w:r>
          </w:p>
        </w:tc>
        <w:tc>
          <w:tcPr>
            <w:tcW w:w="4293" w:type="dxa"/>
            <w:tcBorders>
              <w:top w:val="single" w:sz="4" w:space="0" w:color="000001"/>
              <w:left w:val="single" w:sz="4" w:space="0" w:color="000001"/>
              <w:bottom w:val="single" w:sz="4" w:space="0" w:color="000001"/>
            </w:tcBorders>
            <w:shd w:fill="auto" w:val="clear"/>
          </w:tcPr>
          <w:p>
            <w:pPr>
              <w:pStyle w:val="Normal"/>
              <w:widowControl w:val="false"/>
              <w:snapToGrid w:val="false"/>
              <w:rPr/>
            </w:pPr>
            <w:r>
              <w:rPr>
                <w:rFonts w:ascii="Times New Roman" w:hAnsi="Times New Roman"/>
              </w:rPr>
              <w:t>Pieslēgums inženierkomunikācijas tīklam saskaņā ar tehniskajiem noteikumiem un tīkla pieslēgšanas standartprasībām.</w:t>
            </w:r>
          </w:p>
        </w:tc>
        <w:tc>
          <w:tcPr>
            <w:tcW w:w="26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jc w:val="both"/>
              <w:rPr/>
            </w:pPr>
            <w:r>
              <w:rPr>
                <w:rFonts w:eastAsia="SimSun" w:cs="Arial" w:ascii="Times New Roman" w:hAnsi="Times New Roman"/>
                <w:color w:val="00000A"/>
                <w:kern w:val="2"/>
                <w:sz w:val="24"/>
                <w:szCs w:val="24"/>
                <w:lang w:val="lv-LV" w:eastAsia="zh-CN" w:bidi="hi-IN"/>
              </w:rPr>
              <w:t>5</w:t>
            </w:r>
            <w:r>
              <w:rPr>
                <w:rFonts w:ascii="Times New Roman" w:hAnsi="Times New Roman"/>
              </w:rPr>
              <w:t>.</w:t>
            </w:r>
          </w:p>
        </w:tc>
        <w:tc>
          <w:tcPr>
            <w:tcW w:w="2609"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eastAsia="Calibri" w:cs="Arial"/>
                <w:color w:val="00000A"/>
                <w:kern w:val="2"/>
                <w:sz w:val="24"/>
                <w:szCs w:val="24"/>
                <w:lang w:val="lv-LV" w:eastAsia="zh-CN" w:bidi="hi-IN"/>
              </w:rPr>
            </w:pPr>
            <w:r>
              <w:rPr>
                <w:rFonts w:eastAsia="Calibri" w:cs="Arial" w:ascii="Times New Roman" w:hAnsi="Times New Roman"/>
                <w:color w:val="00000A"/>
                <w:kern w:val="2"/>
                <w:sz w:val="24"/>
                <w:szCs w:val="24"/>
                <w:lang w:val="lv-LV" w:eastAsia="zh-CN" w:bidi="hi-IN"/>
              </w:rPr>
              <w:t xml:space="preserve">Papildus aprīkojums </w:t>
            </w:r>
          </w:p>
        </w:tc>
        <w:tc>
          <w:tcPr>
            <w:tcW w:w="4293" w:type="dxa"/>
            <w:tcBorders>
              <w:top w:val="single" w:sz="4" w:space="0" w:color="000001"/>
              <w:left w:val="single" w:sz="4" w:space="0" w:color="000001"/>
              <w:bottom w:val="single" w:sz="4" w:space="0" w:color="000001"/>
            </w:tcBorders>
            <w:shd w:fill="auto" w:val="clear"/>
          </w:tcPr>
          <w:p>
            <w:pPr>
              <w:pStyle w:val="Normal"/>
              <w:widowControl w:val="false"/>
              <w:numPr>
                <w:ilvl w:val="0"/>
                <w:numId w:val="6"/>
              </w:numPr>
              <w:suppressAutoHyphens w:val="true"/>
              <w:overflowPunct w:val="true"/>
              <w:bidi w:val="0"/>
              <w:spacing w:before="0" w:after="0"/>
              <w:ind w:left="397" w:right="0" w:hanging="340"/>
              <w:jc w:val="both"/>
              <w:textAlignment w:val="baseline"/>
              <w:rPr>
                <w:rFonts w:ascii="Times New Roman" w:hAnsi="Times New Roman"/>
              </w:rPr>
            </w:pPr>
            <w:r>
              <w:rPr>
                <w:rFonts w:eastAsia="SimSun" w:cs="Arial" w:ascii="Times New Roman" w:hAnsi="Times New Roman"/>
                <w:color w:val="00000A"/>
                <w:kern w:val="2"/>
                <w:sz w:val="24"/>
                <w:szCs w:val="24"/>
                <w:lang w:val="lv-LV" w:eastAsia="zh-CN" w:bidi="hi-IN"/>
              </w:rPr>
              <w:t>Avārijas gadījumā jānostrādā avārijas paziņojumam uz dežūras telefonu zvana formātā (esošs avārijas situācijas paziņojuma princips) ;</w:t>
            </w:r>
          </w:p>
          <w:p>
            <w:pPr>
              <w:pStyle w:val="Normal"/>
              <w:widowControl w:val="false"/>
              <w:numPr>
                <w:ilvl w:val="0"/>
                <w:numId w:val="6"/>
              </w:numPr>
              <w:suppressAutoHyphens w:val="true"/>
              <w:overflowPunct w:val="true"/>
              <w:bidi w:val="0"/>
              <w:spacing w:before="0" w:after="0"/>
              <w:ind w:left="397" w:right="0" w:hanging="340"/>
              <w:jc w:val="both"/>
              <w:textAlignment w:val="baseline"/>
              <w:rPr>
                <w:rFonts w:ascii="Times New Roman" w:hAnsi="Times New Roman"/>
              </w:rPr>
            </w:pPr>
            <w:r>
              <w:rPr>
                <w:rFonts w:eastAsia="SimSun" w:cs="Arial" w:ascii="Times New Roman" w:hAnsi="Times New Roman"/>
                <w:color w:val="00000A"/>
                <w:kern w:val="2"/>
                <w:sz w:val="24"/>
                <w:szCs w:val="24"/>
                <w:lang w:val="lv-LV" w:eastAsia="zh-CN" w:bidi="hi-IN"/>
              </w:rPr>
              <w:t>Katlu māja pieslēgta</w:t>
            </w:r>
            <w:r>
              <w:rPr>
                <w:rFonts w:ascii="Times New Roman" w:hAnsi="Times New Roman"/>
              </w:rPr>
              <w:t xml:space="preserve"> tiešsaistes monitoringam internetā, kur redzams reāllaika parametri, kā arī datu uzglabāšana serverī. </w:t>
            </w:r>
            <w:r>
              <w:rPr>
                <w:rFonts w:eastAsia="Calibri" w:cs="Arial" w:ascii="Times New Roman" w:hAnsi="Times New Roman"/>
                <w:color w:val="00000A"/>
                <w:kern w:val="2"/>
                <w:sz w:val="24"/>
                <w:szCs w:val="24"/>
                <w:lang w:val="lv-LV" w:eastAsia="zh-CN" w:bidi="hi-IN"/>
              </w:rPr>
              <w:t>(</w:t>
            </w:r>
            <w:r>
              <w:rPr>
                <w:rFonts w:eastAsia="Calibri" w:cs="Arial" w:ascii="Times New Roman" w:hAnsi="Times New Roman"/>
                <w:b/>
                <w:bCs/>
                <w:i/>
                <w:iCs/>
                <w:color w:val="00000A"/>
                <w:kern w:val="2"/>
                <w:sz w:val="24"/>
                <w:szCs w:val="24"/>
                <w:lang w:val="lv-LV" w:eastAsia="zh-CN" w:bidi="hi-IN"/>
              </w:rPr>
              <w:t>nav obligāta prasība</w:t>
            </w:r>
            <w:r>
              <w:rPr>
                <w:rFonts w:eastAsia="Calibri" w:cs="Arial" w:ascii="Times New Roman" w:hAnsi="Times New Roman"/>
                <w:color w:val="00000A"/>
                <w:kern w:val="2"/>
                <w:sz w:val="24"/>
                <w:szCs w:val="24"/>
                <w:lang w:val="lv-LV" w:eastAsia="zh-CN" w:bidi="hi-IN"/>
              </w:rPr>
              <w:t>)</w:t>
            </w:r>
          </w:p>
        </w:tc>
        <w:tc>
          <w:tcPr>
            <w:tcW w:w="26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jc w:val="both"/>
              <w:rPr/>
            </w:pPr>
            <w:r>
              <w:rPr>
                <w:rFonts w:ascii="Times New Roman" w:hAnsi="Times New Roman"/>
              </w:rPr>
              <w:t>6.</w:t>
            </w:r>
          </w:p>
        </w:tc>
        <w:tc>
          <w:tcPr>
            <w:tcW w:w="2609"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rPr>
            </w:pPr>
            <w:r>
              <w:rPr>
                <w:rFonts w:ascii="Times New Roman" w:hAnsi="Times New Roman"/>
              </w:rPr>
              <w:t>Katlu mājas patērētāji</w:t>
            </w:r>
          </w:p>
        </w:tc>
        <w:tc>
          <w:tcPr>
            <w:tcW w:w="4293" w:type="dxa"/>
            <w:tcBorders>
              <w:top w:val="single" w:sz="4" w:space="0" w:color="000001"/>
              <w:left w:val="single" w:sz="4" w:space="0" w:color="000001"/>
              <w:bottom w:val="single" w:sz="4" w:space="0" w:color="000001"/>
            </w:tcBorders>
            <w:shd w:fill="auto" w:val="clear"/>
          </w:tcPr>
          <w:p>
            <w:pPr>
              <w:pStyle w:val="Normal"/>
              <w:widowControl w:val="false"/>
              <w:rPr/>
            </w:pPr>
            <w:r>
              <w:rPr>
                <w:rFonts w:ascii="Times New Roman" w:hAnsi="Times New Roman"/>
              </w:rPr>
              <w:t>Līgumā ir noteikts pienākošās siltumenerģijas temperatūras grafiks patērētājiem pēc ārgaisa temperatūras (Pielikums Nr.5)</w:t>
            </w:r>
          </w:p>
        </w:tc>
        <w:tc>
          <w:tcPr>
            <w:tcW w:w="26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napToGrid w:val="false"/>
              <w:jc w:val="both"/>
              <w:rPr/>
            </w:pPr>
            <w:r>
              <w:rPr>
                <w:rFonts w:ascii="Times New Roman" w:hAnsi="Times New Roman"/>
              </w:rPr>
              <w:t>7.</w:t>
            </w:r>
          </w:p>
        </w:tc>
        <w:tc>
          <w:tcPr>
            <w:tcW w:w="2609" w:type="dxa"/>
            <w:tcBorders>
              <w:top w:val="single" w:sz="4" w:space="0" w:color="000001"/>
              <w:left w:val="single" w:sz="4" w:space="0" w:color="000001"/>
              <w:bottom w:val="single" w:sz="4" w:space="0" w:color="000001"/>
            </w:tcBorders>
            <w:shd w:fill="auto" w:val="clear"/>
          </w:tcPr>
          <w:p>
            <w:pPr>
              <w:pStyle w:val="Normal"/>
              <w:widowControl w:val="false"/>
              <w:rPr/>
            </w:pPr>
            <w:r>
              <w:rPr>
                <w:rFonts w:eastAsia="SimSun" w:cs="Arial" w:ascii="Times New Roman" w:hAnsi="Times New Roman"/>
                <w:color w:val="00000A"/>
                <w:kern w:val="2"/>
                <w:sz w:val="24"/>
                <w:szCs w:val="24"/>
                <w:lang w:val="lv-LV" w:eastAsia="zh-CN" w:bidi="hi-IN"/>
              </w:rPr>
              <w:t xml:space="preserve">Katlu mājas nodošana, darbinieku apmācības </w:t>
            </w:r>
            <w:r>
              <w:rPr>
                <w:rFonts w:ascii="Times New Roman" w:hAnsi="Times New Roman"/>
              </w:rPr>
              <w:t>un dokumentācijas sagatavošana.</w:t>
            </w:r>
          </w:p>
        </w:tc>
        <w:tc>
          <w:tcPr>
            <w:tcW w:w="4293" w:type="dxa"/>
            <w:tcBorders>
              <w:top w:val="single" w:sz="4" w:space="0" w:color="000001"/>
              <w:left w:val="single" w:sz="4" w:space="0" w:color="000001"/>
              <w:bottom w:val="single" w:sz="4" w:space="0" w:color="000001"/>
            </w:tcBorders>
            <w:shd w:fill="auto" w:val="clear"/>
          </w:tcPr>
          <w:p>
            <w:pPr>
              <w:pStyle w:val="Normal"/>
              <w:widowControl w:val="false"/>
              <w:numPr>
                <w:ilvl w:val="0"/>
                <w:numId w:val="7"/>
              </w:numPr>
              <w:suppressAutoHyphens w:val="true"/>
              <w:overflowPunct w:val="true"/>
              <w:bidi w:val="0"/>
              <w:snapToGrid w:val="false"/>
              <w:spacing w:before="0" w:after="0"/>
              <w:ind w:left="397" w:right="0" w:hanging="340"/>
              <w:rPr/>
            </w:pPr>
            <w:r>
              <w:rPr>
                <w:rFonts w:ascii="Times New Roman" w:hAnsi="Times New Roman"/>
              </w:rPr>
              <w:t>Dokumentu noformēšana atbilstoši LR likumdošanas prasībām.</w:t>
            </w:r>
          </w:p>
          <w:p>
            <w:pPr>
              <w:pStyle w:val="Normal"/>
              <w:widowControl w:val="false"/>
              <w:numPr>
                <w:ilvl w:val="0"/>
                <w:numId w:val="8"/>
              </w:numPr>
              <w:suppressAutoHyphens w:val="true"/>
              <w:overflowPunct w:val="true"/>
              <w:bidi w:val="0"/>
              <w:snapToGrid w:val="false"/>
              <w:spacing w:before="0" w:after="0"/>
              <w:ind w:left="397" w:right="0" w:hanging="340"/>
              <w:jc w:val="both"/>
              <w:rPr/>
            </w:pPr>
            <w:r>
              <w:rPr>
                <w:rFonts w:eastAsia="SimSun" w:cs="Arial" w:ascii="Times New Roman" w:hAnsi="Times New Roman"/>
                <w:color w:val="00000A"/>
                <w:kern w:val="2"/>
                <w:sz w:val="24"/>
                <w:szCs w:val="24"/>
                <w:lang w:val="lv-LV" w:eastAsia="zh-CN" w:bidi="hi-IN"/>
              </w:rPr>
              <w:t>Katlu mājas nodošana ar visu nepieciešamo dokumentāciju katlu mājas ekspluatēšanas prasībām SIA “Dobeles enerģija”.</w:t>
            </w:r>
          </w:p>
          <w:p>
            <w:pPr>
              <w:pStyle w:val="Normal"/>
              <w:widowControl w:val="false"/>
              <w:numPr>
                <w:ilvl w:val="0"/>
                <w:numId w:val="8"/>
              </w:numPr>
              <w:suppressAutoHyphens w:val="true"/>
              <w:overflowPunct w:val="true"/>
              <w:bidi w:val="0"/>
              <w:snapToGrid w:val="false"/>
              <w:spacing w:before="0" w:after="0"/>
              <w:ind w:left="397" w:right="0" w:hanging="340"/>
              <w:jc w:val="both"/>
              <w:rPr/>
            </w:pPr>
            <w:r>
              <w:rPr>
                <w:rFonts w:eastAsia="SimSun" w:cs="Arial" w:ascii="Times New Roman" w:hAnsi="Times New Roman"/>
                <w:color w:val="00000A"/>
                <w:kern w:val="2"/>
                <w:sz w:val="24"/>
                <w:szCs w:val="24"/>
                <w:lang w:val="lv-LV" w:eastAsia="zh-CN" w:bidi="hi-IN"/>
              </w:rPr>
              <w:t>Organizēt apmācības SIA “Dobeles enerģija” darbiniekiem par iekārtas ekspluatēšanu (ieslēgšanu, izslēgšanu, avārijas režīmu u.c.)</w:t>
            </w:r>
          </w:p>
        </w:tc>
        <w:tc>
          <w:tcPr>
            <w:tcW w:w="26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napToGrid w:val="false"/>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napToGrid w:val="false"/>
              <w:jc w:val="both"/>
              <w:rPr/>
            </w:pPr>
            <w:r>
              <w:rPr>
                <w:rFonts w:ascii="Times New Roman" w:hAnsi="Times New Roman"/>
              </w:rPr>
              <w:t>8.</w:t>
            </w:r>
          </w:p>
        </w:tc>
        <w:tc>
          <w:tcPr>
            <w:tcW w:w="2609"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Esošo iekārtu demontāža</w:t>
            </w:r>
          </w:p>
        </w:tc>
        <w:tc>
          <w:tcPr>
            <w:tcW w:w="4293" w:type="dxa"/>
            <w:tcBorders>
              <w:top w:val="single" w:sz="4" w:space="0" w:color="000001"/>
              <w:left w:val="single" w:sz="4" w:space="0" w:color="000001"/>
              <w:bottom w:val="single" w:sz="4" w:space="0" w:color="000001"/>
            </w:tcBorders>
            <w:shd w:fill="auto" w:val="clear"/>
          </w:tcPr>
          <w:p>
            <w:pPr>
              <w:pStyle w:val="Normal"/>
              <w:widowControl w:val="false"/>
              <w:numPr>
                <w:ilvl w:val="0"/>
                <w:numId w:val="9"/>
              </w:numPr>
              <w:suppressAutoHyphens w:val="true"/>
              <w:overflowPunct w:val="true"/>
              <w:bidi w:val="0"/>
              <w:snapToGrid w:val="false"/>
              <w:spacing w:before="0" w:after="0"/>
              <w:ind w:left="340" w:right="0" w:hanging="340"/>
              <w:jc w:val="left"/>
              <w:rPr/>
            </w:pPr>
            <w:r>
              <w:rPr>
                <w:rFonts w:ascii="Times New Roman" w:hAnsi="Times New Roman"/>
                <w:color w:val="00000A"/>
              </w:rPr>
              <w:t xml:space="preserve">Esošās iekārtu demontēšana un nodošana SIA “Dobeles enerģija”. Esošais katls – Ygnis FBG 1080 ar ekonomaizeru. Esošais deglis – Elco Klocker EK1,35G-RO (skat. Pielikumu Nr. 7). </w:t>
            </w:r>
          </w:p>
          <w:p>
            <w:pPr>
              <w:pStyle w:val="Normal"/>
              <w:widowControl w:val="false"/>
              <w:numPr>
                <w:ilvl w:val="0"/>
                <w:numId w:val="9"/>
              </w:numPr>
              <w:suppressAutoHyphens w:val="true"/>
              <w:overflowPunct w:val="true"/>
              <w:bidi w:val="0"/>
              <w:snapToGrid w:val="false"/>
              <w:spacing w:before="0" w:after="0"/>
              <w:ind w:left="340" w:right="0" w:hanging="340"/>
              <w:jc w:val="left"/>
              <w:rPr/>
            </w:pPr>
            <w:r>
              <w:rPr>
                <w:rFonts w:ascii="Times New Roman" w:hAnsi="Times New Roman"/>
                <w:color w:val="00000A"/>
              </w:rPr>
              <w:t xml:space="preserve">Vienojoties ar Pasūtītāju, izskatīt iespēju ekonomaizeru </w:t>
            </w:r>
            <w:r>
              <w:rPr>
                <w:rFonts w:eastAsia="SimSun" w:cs="Arial" w:ascii="Times New Roman" w:hAnsi="Times New Roman"/>
                <w:color w:val="00000A"/>
                <w:kern w:val="2"/>
                <w:sz w:val="24"/>
                <w:szCs w:val="24"/>
                <w:lang w:val="lv-LV" w:eastAsia="zh-CN" w:bidi="hi-IN"/>
              </w:rPr>
              <w:t>(Totaleko Nr.10)</w:t>
            </w:r>
            <w:r>
              <w:rPr>
                <w:rFonts w:ascii="Times New Roman" w:hAnsi="Times New Roman"/>
                <w:color w:val="00000A"/>
              </w:rPr>
              <w:t xml:space="preserve"> saglab</w:t>
            </w:r>
            <w:r>
              <w:rPr>
                <w:rFonts w:eastAsia="SimSun" w:cs="Arial" w:ascii="Times New Roman" w:hAnsi="Times New Roman"/>
                <w:color w:val="00000A"/>
                <w:kern w:val="2"/>
                <w:sz w:val="24"/>
                <w:szCs w:val="24"/>
                <w:lang w:val="lv-LV" w:eastAsia="zh-CN" w:bidi="hi-IN"/>
              </w:rPr>
              <w:t xml:space="preserve">āt un uzstādīt jaunajam gāzes katlam. </w:t>
            </w:r>
          </w:p>
        </w:tc>
        <w:tc>
          <w:tcPr>
            <w:tcW w:w="26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napToGrid w:val="false"/>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napToGrid w:val="false"/>
              <w:jc w:val="both"/>
              <w:rPr/>
            </w:pPr>
            <w:r>
              <w:rPr>
                <w:rFonts w:ascii="Times New Roman" w:hAnsi="Times New Roman"/>
              </w:rPr>
              <w:t>9.</w:t>
            </w:r>
          </w:p>
        </w:tc>
        <w:tc>
          <w:tcPr>
            <w:tcW w:w="2609"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rPr>
            </w:pPr>
            <w:r>
              <w:rPr>
                <w:rFonts w:ascii="Times New Roman" w:hAnsi="Times New Roman"/>
              </w:rPr>
              <w:t xml:space="preserve">Drošības prasības </w:t>
            </w:r>
          </w:p>
        </w:tc>
        <w:tc>
          <w:tcPr>
            <w:tcW w:w="4293" w:type="dxa"/>
            <w:tcBorders>
              <w:top w:val="single" w:sz="4" w:space="0" w:color="000001"/>
              <w:left w:val="single" w:sz="4" w:space="0" w:color="000001"/>
              <w:bottom w:val="single" w:sz="4" w:space="0" w:color="000001"/>
            </w:tcBorders>
            <w:shd w:fill="auto" w:val="clear"/>
          </w:tcPr>
          <w:p>
            <w:pPr>
              <w:pStyle w:val="Normal"/>
              <w:widowControl w:val="false"/>
              <w:snapToGrid w:val="false"/>
              <w:rPr>
                <w:rFonts w:ascii="Times New Roman" w:hAnsi="Times New Roman"/>
              </w:rPr>
            </w:pPr>
            <w:r>
              <w:rPr>
                <w:rFonts w:ascii="Times New Roman" w:hAnsi="Times New Roman"/>
              </w:rPr>
              <w:t xml:space="preserve">Katlu mājas drošības prasības atbilstoši </w:t>
            </w:r>
            <w:bookmarkStart w:id="2" w:name="__DdeLink__686_61028098"/>
            <w:r>
              <w:rPr>
                <w:rFonts w:ascii="Times New Roman" w:hAnsi="Times New Roman"/>
              </w:rPr>
              <w:t>visām attiecināmajām prasībām un standartiem</w:t>
            </w:r>
            <w:bookmarkEnd w:id="2"/>
            <w:r>
              <w:rPr>
                <w:rFonts w:ascii="Times New Roman" w:hAnsi="Times New Roman"/>
              </w:rPr>
              <w:t>, kā arī elementu izvēlēšanās atbilstoši apkārtējās vides faktoriem, pielietošanas veidiem un tehniskajiem aprēķiniem.</w:t>
            </w:r>
          </w:p>
        </w:tc>
        <w:tc>
          <w:tcPr>
            <w:tcW w:w="26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napToGrid w:val="false"/>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jc w:val="both"/>
              <w:rPr/>
            </w:pPr>
            <w:r>
              <w:rPr/>
              <w:t>10.</w:t>
            </w:r>
          </w:p>
        </w:tc>
        <w:tc>
          <w:tcPr>
            <w:tcW w:w="2609" w:type="dxa"/>
            <w:tcBorders>
              <w:left w:val="single" w:sz="4" w:space="0" w:color="000001"/>
              <w:bottom w:val="single" w:sz="4" w:space="0" w:color="000001"/>
            </w:tcBorders>
            <w:shd w:fill="auto" w:val="clear"/>
          </w:tcPr>
          <w:p>
            <w:pPr>
              <w:pStyle w:val="Normal"/>
              <w:widowControl w:val="false"/>
              <w:rPr>
                <w:rFonts w:ascii="Times New Roman" w:hAnsi="Times New Roman"/>
              </w:rPr>
            </w:pPr>
            <w:r>
              <w:rPr>
                <w:rFonts w:ascii="Times New Roman" w:hAnsi="Times New Roman"/>
              </w:rPr>
              <w:t xml:space="preserve">Vides </w:t>
            </w:r>
            <w:r>
              <w:rPr>
                <w:rFonts w:eastAsia="SimSun" w:cs="Arial" w:ascii="Times New Roman" w:hAnsi="Times New Roman"/>
                <w:color w:val="00000A"/>
                <w:kern w:val="2"/>
                <w:sz w:val="24"/>
                <w:szCs w:val="24"/>
                <w:lang w:val="lv-LV" w:eastAsia="zh-CN" w:bidi="hi-IN"/>
              </w:rPr>
              <w:t>piesārņojuma</w:t>
            </w:r>
            <w:r>
              <w:rPr>
                <w:rFonts w:ascii="Times New Roman" w:hAnsi="Times New Roman"/>
              </w:rPr>
              <w:t xml:space="preserve"> prasības</w:t>
            </w:r>
          </w:p>
        </w:tc>
        <w:tc>
          <w:tcPr>
            <w:tcW w:w="4293" w:type="dxa"/>
            <w:tcBorders>
              <w:left w:val="single" w:sz="4" w:space="0" w:color="000001"/>
              <w:bottom w:val="single" w:sz="4" w:space="0" w:color="000001"/>
            </w:tcBorders>
            <w:shd w:fill="auto" w:val="clear"/>
          </w:tcPr>
          <w:p>
            <w:pPr>
              <w:pStyle w:val="Normal"/>
              <w:widowControl w:val="false"/>
              <w:numPr>
                <w:ilvl w:val="0"/>
                <w:numId w:val="10"/>
              </w:numPr>
              <w:suppressAutoHyphens w:val="true"/>
              <w:overflowPunct w:val="true"/>
              <w:bidi w:val="0"/>
              <w:snapToGrid w:val="false"/>
              <w:spacing w:before="0" w:after="0"/>
              <w:ind w:left="397" w:right="0" w:hanging="340"/>
              <w:jc w:val="left"/>
              <w:rPr>
                <w:rFonts w:ascii="Times New Roman" w:hAnsi="Times New Roman"/>
              </w:rPr>
            </w:pPr>
            <w:r>
              <w:rPr>
                <w:rFonts w:ascii="Times New Roman" w:hAnsi="Times New Roman"/>
              </w:rPr>
              <w:t>Ievērot emisijas robežvērtības uzrādāmajai katla iekārtai pēc MK noteikumiem Nr. 17 “</w:t>
            </w:r>
            <w:r>
              <w:rPr>
                <w:rFonts w:ascii="Times New Roman" w:hAnsi="Times New Roman"/>
                <w:i/>
                <w:iCs/>
              </w:rPr>
              <w:t>Noteikumi par gaisa piesarnojuma ierobezosanu no sadedzinasanas iekartam”</w:t>
            </w:r>
          </w:p>
          <w:p>
            <w:pPr>
              <w:pStyle w:val="Normal"/>
              <w:widowControl w:val="false"/>
              <w:numPr>
                <w:ilvl w:val="0"/>
                <w:numId w:val="10"/>
              </w:numPr>
              <w:suppressAutoHyphens w:val="true"/>
              <w:overflowPunct w:val="true"/>
              <w:bidi w:val="0"/>
              <w:snapToGrid w:val="false"/>
              <w:spacing w:before="0" w:after="0"/>
              <w:ind w:left="397" w:right="0" w:hanging="340"/>
              <w:jc w:val="left"/>
              <w:rPr>
                <w:i w:val="false"/>
                <w:i w:val="false"/>
                <w:iCs w:val="false"/>
              </w:rPr>
            </w:pPr>
            <w:r>
              <w:rPr>
                <w:i w:val="false"/>
                <w:iCs w:val="false"/>
              </w:rPr>
              <w:t xml:space="preserve">Izstrādāt Emisiju limita projektu un </w:t>
            </w:r>
            <w:r>
              <w:rPr>
                <w:rFonts w:eastAsia="SimSun" w:cs="Arial"/>
                <w:i w:val="false"/>
                <w:iCs w:val="false"/>
                <w:color w:val="00000A"/>
                <w:kern w:val="2"/>
                <w:sz w:val="24"/>
                <w:szCs w:val="24"/>
                <w:lang w:val="lv-LV" w:eastAsia="zh-CN" w:bidi="hi-IN"/>
              </w:rPr>
              <w:t>saņemt atļauju piesārņojošās darbības veikšanai u.c. attiecināmās darbības saskaņā ar MK noteikumiem Nr.17, lai katla iekārtu varētu ekspluatēt;</w:t>
            </w:r>
          </w:p>
        </w:tc>
        <w:tc>
          <w:tcPr>
            <w:tcW w:w="262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jc w:val="both"/>
              <w:rPr/>
            </w:pPr>
            <w:r>
              <w:rPr/>
              <w:t>11.</w:t>
            </w:r>
          </w:p>
        </w:tc>
        <w:tc>
          <w:tcPr>
            <w:tcW w:w="2609" w:type="dxa"/>
            <w:tcBorders>
              <w:left w:val="single" w:sz="4" w:space="0" w:color="000001"/>
              <w:bottom w:val="single" w:sz="4" w:space="0" w:color="000001"/>
            </w:tcBorders>
            <w:shd w:fill="auto" w:val="clear"/>
          </w:tcPr>
          <w:p>
            <w:pPr>
              <w:pStyle w:val="Normal"/>
              <w:widowControl w:val="false"/>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Pretendenta piedāvātā garantija</w:t>
            </w:r>
          </w:p>
        </w:tc>
        <w:tc>
          <w:tcPr>
            <w:tcW w:w="4293" w:type="dxa"/>
            <w:tcBorders>
              <w:left w:val="single" w:sz="4" w:space="0" w:color="000001"/>
              <w:bottom w:val="single" w:sz="4" w:space="0" w:color="000001"/>
            </w:tcBorders>
            <w:shd w:fill="auto" w:val="clear"/>
          </w:tcPr>
          <w:p>
            <w:pPr>
              <w:pStyle w:val="Normal"/>
              <w:widowControl w:val="false"/>
              <w:snapToGrid w:val="false"/>
              <w:rPr/>
            </w:pPr>
            <w:r>
              <w:rPr>
                <w:rFonts w:eastAsia="SimSun" w:cs="Arial" w:ascii="Times New Roman" w:hAnsi="Times New Roman"/>
                <w:color w:val="00000A"/>
                <w:kern w:val="2"/>
                <w:sz w:val="24"/>
                <w:szCs w:val="24"/>
                <w:lang w:val="lv-LV" w:eastAsia="zh-CN" w:bidi="hi-IN"/>
              </w:rPr>
              <w:t>Ne mazāka par 2 gadi</w:t>
            </w:r>
          </w:p>
        </w:tc>
        <w:tc>
          <w:tcPr>
            <w:tcW w:w="262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jc w:val="both"/>
              <w:rPr/>
            </w:pPr>
            <w:r>
              <w:rPr/>
              <w:t>12.</w:t>
            </w:r>
          </w:p>
        </w:tc>
        <w:tc>
          <w:tcPr>
            <w:tcW w:w="6902" w:type="dxa"/>
            <w:gridSpan w:val="2"/>
            <w:tcBorders>
              <w:left w:val="single" w:sz="4" w:space="0" w:color="000001"/>
              <w:bottom w:val="single" w:sz="4" w:space="0" w:color="000001"/>
            </w:tcBorders>
            <w:shd w:fill="auto" w:val="clear"/>
          </w:tcPr>
          <w:p>
            <w:pPr>
              <w:pStyle w:val="Normal"/>
              <w:widowControl w:val="false"/>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Pretendenta  piedāvātais izpildes termiņš</w:t>
            </w:r>
          </w:p>
        </w:tc>
        <w:tc>
          <w:tcPr>
            <w:tcW w:w="262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jc w:val="center"/>
              <w:rPr>
                <w:rFonts w:ascii="Times New Roman" w:hAnsi="Times New Roman"/>
              </w:rPr>
            </w:pPr>
            <w:r>
              <w:rPr>
                <w:rFonts w:ascii="Times New Roman" w:hAnsi="Times New Roman"/>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tbl>
      <w:tblPr>
        <w:tblW w:w="9638"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4819"/>
        <w:gridCol w:w="4818"/>
      </w:tblGrid>
      <w:tr>
        <w:trPr/>
        <w:tc>
          <w:tcPr>
            <w:tcW w:w="4819" w:type="dxa"/>
            <w:tcBorders/>
            <w:shd w:fill="auto" w:val="clear"/>
          </w:tcPr>
          <w:p>
            <w:pPr>
              <w:pStyle w:val="TableContents"/>
              <w:widowControl w:val="false"/>
              <w:jc w:val="right"/>
              <w:rPr>
                <w:rFonts w:ascii="Times New Roman" w:hAnsi="Times New Roman"/>
              </w:rPr>
            </w:pPr>
            <w:r>
              <w:rPr>
                <w:rFonts w:ascii="Times New Roman" w:hAnsi="Times New Roman"/>
              </w:rPr>
              <w:t>Vārds, uzvārds:</w:t>
            </w:r>
          </w:p>
          <w:p>
            <w:pPr>
              <w:pStyle w:val="TableContents"/>
              <w:widowControl w:val="false"/>
              <w:jc w:val="right"/>
              <w:rPr>
                <w:rFonts w:ascii="Times New Roman" w:hAnsi="Times New Roman"/>
              </w:rPr>
            </w:pPr>
            <w:r>
              <w:rPr>
                <w:rFonts w:ascii="Times New Roman" w:hAnsi="Times New Roman"/>
              </w:rPr>
              <w:t>Amats:</w:t>
            </w:r>
          </w:p>
          <w:p>
            <w:pPr>
              <w:pStyle w:val="TableContents"/>
              <w:widowControl w:val="false"/>
              <w:jc w:val="right"/>
              <w:rPr>
                <w:rFonts w:ascii="Times New Roman" w:hAnsi="Times New Roman"/>
              </w:rPr>
            </w:pPr>
            <w:r>
              <w:rPr>
                <w:rFonts w:ascii="Times New Roman" w:hAnsi="Times New Roman"/>
              </w:rPr>
              <w:t>Datums:</w:t>
            </w:r>
          </w:p>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Z.v.</w:t>
            </w:r>
          </w:p>
        </w:tc>
        <w:tc>
          <w:tcPr>
            <w:tcW w:w="4818" w:type="dxa"/>
            <w:tcBorders/>
            <w:shd w:fill="auto" w:val="clear"/>
          </w:tcPr>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____________(paraksts)</w:t>
            </w:r>
          </w:p>
        </w:tc>
      </w:tr>
    </w:tbl>
    <w:p>
      <w:pPr>
        <w:pStyle w:val="Normal"/>
        <w:widowControl w:val="false"/>
        <w:suppressAutoHyphens w:val="true"/>
        <w:ind w:firstLine="5670"/>
        <w:jc w:val="right"/>
        <w:textAlignment w:val="baseline"/>
        <w:rPr>
          <w:rFonts w:ascii="Times New Roman" w:hAnsi="Times New Roman"/>
        </w:rPr>
      </w:pPr>
      <w:r>
        <w:br w:type="page"/>
      </w:r>
      <w:r>
        <w:rPr>
          <w:rFonts w:ascii="Times New Roman" w:hAnsi="Times New Roman"/>
          <w:b/>
          <w:sz w:val="24"/>
          <w:szCs w:val="24"/>
        </w:rPr>
        <w:t>3. pielikums</w:t>
      </w:r>
    </w:p>
    <w:p>
      <w:pPr>
        <w:pStyle w:val="Subtitle"/>
        <w:widowControl w:val="false"/>
        <w:suppressAutoHyphens w:val="true"/>
        <w:spacing w:lineRule="auto" w:line="276" w:before="120" w:after="120"/>
        <w:jc w:val="right"/>
        <w:textAlignment w:val="baseline"/>
        <w:rPr>
          <w:rFonts w:ascii="Times New Roman" w:hAnsi="Times New Roman" w:eastAsia="SimSun" w:cs="Arial"/>
          <w:b w:val="false"/>
          <w:b w:val="false"/>
          <w:bCs w:val="false"/>
          <w:iCs/>
          <w:color w:val="000000"/>
          <w:kern w:val="2"/>
          <w:sz w:val="20"/>
          <w:szCs w:val="20"/>
          <w:lang w:val="lv-LV" w:eastAsia="zh-CN" w:bidi="hi-IN"/>
        </w:rPr>
      </w:pPr>
      <w:r>
        <w:rPr>
          <w:rFonts w:eastAsia="SimSun" w:cs="Arial" w:ascii="Times New Roman" w:hAnsi="Times New Roman"/>
          <w:b w:val="false"/>
          <w:bCs w:val="false"/>
          <w:iCs/>
          <w:color w:val="000000"/>
          <w:kern w:val="2"/>
          <w:sz w:val="20"/>
          <w:szCs w:val="20"/>
          <w:lang w:val="lv-LV" w:eastAsia="zh-CN" w:bidi="hi-IN"/>
        </w:rPr>
        <w:t xml:space="preserve">Ūdenssildāmā katla nomaiņa Bērzes ielā </w:t>
      </w:r>
    </w:p>
    <w:p>
      <w:pPr>
        <w:pStyle w:val="Normal"/>
        <w:widowControl w:val="false"/>
        <w:suppressAutoHyphens w:val="true"/>
        <w:jc w:val="right"/>
        <w:textAlignment w:val="baseline"/>
        <w:rPr/>
      </w:pPr>
      <w:r>
        <w:rPr>
          <w:rFonts w:eastAsia="SimSun" w:cs="Arial" w:ascii="Times New Roman" w:hAnsi="Times New Roman"/>
          <w:iCs/>
          <w:color w:val="000000"/>
          <w:kern w:val="2"/>
          <w:sz w:val="20"/>
          <w:szCs w:val="20"/>
          <w:lang w:val="lv-LV" w:eastAsia="zh-CN" w:bidi="hi-IN"/>
        </w:rPr>
        <w:t>ID Nr. DE 2022/4</w:t>
      </w:r>
    </w:p>
    <w:p>
      <w:pPr>
        <w:pStyle w:val="Normal"/>
        <w:jc w:val="right"/>
        <w:rPr>
          <w:rFonts w:ascii="Times New Roman" w:hAnsi="Times New Roman"/>
          <w:sz w:val="20"/>
          <w:szCs w:val="20"/>
        </w:rPr>
      </w:pPr>
      <w:r>
        <w:rPr>
          <w:rFonts w:ascii="Times New Roman" w:hAnsi="Times New Roman"/>
          <w:sz w:val="20"/>
          <w:szCs w:val="20"/>
        </w:rPr>
      </w:r>
    </w:p>
    <w:p>
      <w:pPr>
        <w:pStyle w:val="Normal"/>
        <w:widowControl w:val="false"/>
        <w:numPr>
          <w:ilvl w:val="0"/>
          <w:numId w:val="3"/>
        </w:numPr>
        <w:suppressAutoHyphens w:val="true"/>
        <w:jc w:val="center"/>
        <w:textAlignment w:val="baseline"/>
        <w:rPr/>
      </w:pPr>
      <w:r>
        <w:rPr>
          <w:rFonts w:ascii="Times New Roman" w:hAnsi="Times New Roman"/>
          <w:b/>
          <w:bCs/>
          <w:sz w:val="28"/>
        </w:rPr>
        <w:t xml:space="preserve">PRETENDENTA PIEREDZE REALIZĒJOT </w:t>
      </w:r>
      <w:r>
        <w:rPr>
          <w:rFonts w:eastAsia="SimSun" w:cs="Arial" w:ascii="Times New Roman" w:hAnsi="Times New Roman"/>
          <w:b/>
          <w:bCs/>
          <w:color w:val="00000A"/>
          <w:kern w:val="2"/>
          <w:sz w:val="28"/>
          <w:szCs w:val="24"/>
          <w:lang w:val="lv-LV" w:eastAsia="zh-CN" w:bidi="hi-IN"/>
        </w:rPr>
        <w:t>LĪDZĪGA PROJEKTA IZSTRĀDI UN BŪVNIECĪBU</w:t>
      </w:r>
    </w:p>
    <w:p>
      <w:pPr>
        <w:pStyle w:val="Normal"/>
        <w:widowControl w:val="false"/>
        <w:suppressAutoHyphens w:val="true"/>
        <w:jc w:val="center"/>
        <w:textAlignment w:val="baseline"/>
        <w:rPr>
          <w:rFonts w:ascii="Times New Roman" w:hAnsi="Times New Roman"/>
          <w:b/>
          <w:b/>
          <w:bCs/>
          <w:sz w:val="28"/>
        </w:rPr>
      </w:pPr>
      <w:r>
        <w:rPr>
          <w:rFonts w:ascii="Times New Roman" w:hAnsi="Times New Roman"/>
          <w:b/>
          <w:bCs/>
          <w:sz w:val="28"/>
        </w:rPr>
      </w:r>
    </w:p>
    <w:tbl>
      <w:tblPr>
        <w:tblW w:w="9655" w:type="dxa"/>
        <w:jc w:val="left"/>
        <w:tblInd w:w="-113" w:type="dxa"/>
        <w:tblLayout w:type="fixed"/>
        <w:tblCellMar>
          <w:top w:w="0" w:type="dxa"/>
          <w:left w:w="33" w:type="dxa"/>
          <w:bottom w:w="0" w:type="dxa"/>
          <w:right w:w="108" w:type="dxa"/>
        </w:tblCellMar>
        <w:tblLook w:firstRow="0" w:noVBand="0" w:lastRow="0" w:firstColumn="0" w:lastColumn="0" w:noHBand="0" w:val="0000"/>
      </w:tblPr>
      <w:tblGrid>
        <w:gridCol w:w="615"/>
        <w:gridCol w:w="1651"/>
        <w:gridCol w:w="1454"/>
        <w:gridCol w:w="1933"/>
        <w:gridCol w:w="2552"/>
        <w:gridCol w:w="1449"/>
      </w:tblGrid>
      <w:tr>
        <w:trPr/>
        <w:tc>
          <w:tcPr>
            <w:tcW w:w="615" w:type="dxa"/>
            <w:tcBorders>
              <w:top w:val="single" w:sz="4" w:space="0" w:color="000001"/>
              <w:left w:val="single" w:sz="4" w:space="0" w:color="000001"/>
              <w:bottom w:val="single" w:sz="4" w:space="0" w:color="000001"/>
            </w:tcBorders>
            <w:shd w:fill="auto" w:val="clear"/>
            <w:vAlign w:val="center"/>
          </w:tcPr>
          <w:p>
            <w:pPr>
              <w:pStyle w:val="Normal"/>
              <w:widowControl w:val="false"/>
              <w:snapToGrid w:val="false"/>
              <w:jc w:val="center"/>
              <w:rPr>
                <w:rFonts w:ascii="Times New Roman" w:hAnsi="Times New Roman"/>
                <w:color w:val="000000"/>
              </w:rPr>
            </w:pPr>
            <w:r>
              <w:rPr>
                <w:rFonts w:ascii="Times New Roman" w:hAnsi="Times New Roman"/>
                <w:color w:val="000000"/>
              </w:rPr>
            </w:r>
          </w:p>
          <w:p>
            <w:pPr>
              <w:pStyle w:val="Normal"/>
              <w:widowControl w:val="false"/>
              <w:jc w:val="center"/>
              <w:rPr>
                <w:rFonts w:ascii="Times New Roman" w:hAnsi="Times New Roman"/>
              </w:rPr>
            </w:pPr>
            <w:r>
              <w:rPr>
                <w:rFonts w:ascii="Times New Roman" w:hAnsi="Times New Roman"/>
                <w:color w:val="000000"/>
              </w:rPr>
              <w:t>Nr.</w:t>
            </w:r>
          </w:p>
        </w:tc>
        <w:tc>
          <w:tcPr>
            <w:tcW w:w="1651" w:type="dxa"/>
            <w:tcBorders>
              <w:top w:val="single" w:sz="4" w:space="0" w:color="000001"/>
              <w:left w:val="single" w:sz="4" w:space="0" w:color="000001"/>
              <w:bottom w:val="single" w:sz="4" w:space="0" w:color="000001"/>
            </w:tcBorders>
            <w:shd w:fill="auto" w:val="clear"/>
            <w:vAlign w:val="cente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p>
            <w:pPr>
              <w:pStyle w:val="Normal"/>
              <w:widowControl w:val="false"/>
              <w:jc w:val="center"/>
              <w:rPr>
                <w:rFonts w:ascii="Times New Roman" w:hAnsi="Times New Roman"/>
              </w:rPr>
            </w:pPr>
            <w:r>
              <w:rPr>
                <w:rFonts w:ascii="Times New Roman" w:hAnsi="Times New Roman"/>
                <w:color w:val="000000"/>
              </w:rPr>
              <w:t>Pasūtītāja nosaukums</w:t>
            </w:r>
          </w:p>
        </w:tc>
        <w:tc>
          <w:tcPr>
            <w:tcW w:w="1454" w:type="dxa"/>
            <w:tcBorders>
              <w:top w:val="single" w:sz="4" w:space="0" w:color="000001"/>
              <w:left w:val="single" w:sz="4" w:space="0" w:color="000001"/>
              <w:bottom w:val="single" w:sz="4" w:space="0" w:color="000001"/>
            </w:tcBorders>
            <w:shd w:fill="auto" w:val="clear"/>
            <w:vAlign w:val="cente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p>
            <w:pPr>
              <w:pStyle w:val="Normal"/>
              <w:widowControl w:val="false"/>
              <w:jc w:val="center"/>
              <w:rPr>
                <w:rFonts w:ascii="Times New Roman" w:hAnsi="Times New Roman"/>
                <w:color w:val="000000"/>
              </w:rPr>
            </w:pPr>
            <w:r>
              <w:rPr>
                <w:rFonts w:ascii="Times New Roman" w:hAnsi="Times New Roman"/>
                <w:color w:val="000000"/>
              </w:rPr>
            </w:r>
          </w:p>
          <w:p>
            <w:pPr>
              <w:pStyle w:val="Normal"/>
              <w:widowControl w:val="false"/>
              <w:jc w:val="center"/>
              <w:rPr>
                <w:rFonts w:ascii="Times New Roman" w:hAnsi="Times New Roman"/>
              </w:rPr>
            </w:pPr>
            <w:r>
              <w:rPr>
                <w:rFonts w:ascii="Times New Roman" w:hAnsi="Times New Roman"/>
                <w:color w:val="000000"/>
              </w:rPr>
              <w:t>Objekta adrese</w:t>
            </w:r>
          </w:p>
        </w:tc>
        <w:tc>
          <w:tcPr>
            <w:tcW w:w="1933" w:type="dxa"/>
            <w:tcBorders>
              <w:top w:val="single" w:sz="4" w:space="0" w:color="000001"/>
              <w:left w:val="single" w:sz="4" w:space="0" w:color="000001"/>
              <w:bottom w:val="single" w:sz="4" w:space="0" w:color="000001"/>
            </w:tcBorders>
            <w:shd w:fill="auto" w:val="clear"/>
            <w:vAlign w:val="cente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p>
            <w:pPr>
              <w:pStyle w:val="Normal"/>
              <w:widowControl w:val="false"/>
              <w:jc w:val="center"/>
              <w:rPr/>
            </w:pPr>
            <w:r>
              <w:rPr>
                <w:rFonts w:eastAsia="SimSun" w:cs="Arial" w:ascii="Times New Roman" w:hAnsi="Times New Roman"/>
                <w:color w:val="000000"/>
                <w:kern w:val="2"/>
                <w:sz w:val="24"/>
                <w:szCs w:val="24"/>
                <w:lang w:val="lv-LV" w:eastAsia="zh-CN" w:bidi="hi-IN"/>
              </w:rPr>
              <w:t>Katlu mājas uzstādītā</w:t>
            </w:r>
            <w:r>
              <w:rPr>
                <w:rFonts w:ascii="Times New Roman" w:hAnsi="Times New Roman"/>
                <w:color w:val="000000"/>
              </w:rPr>
              <w:t xml:space="preserve"> jauda </w:t>
            </w:r>
          </w:p>
        </w:tc>
        <w:tc>
          <w:tcPr>
            <w:tcW w:w="2552" w:type="dxa"/>
            <w:tcBorders>
              <w:top w:val="single" w:sz="4" w:space="0" w:color="000001"/>
              <w:left w:val="single" w:sz="4" w:space="0" w:color="000001"/>
              <w:bottom w:val="single" w:sz="4" w:space="0" w:color="000001"/>
            </w:tcBorders>
            <w:shd w:fill="auto" w:val="clear"/>
            <w:vAlign w:val="cente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p>
            <w:pPr>
              <w:pStyle w:val="Normal"/>
              <w:widowControl w:val="false"/>
              <w:jc w:val="center"/>
              <w:rPr>
                <w:rFonts w:ascii="Times New Roman" w:hAnsi="Times New Roman"/>
              </w:rPr>
            </w:pPr>
            <w:r>
              <w:rPr>
                <w:rFonts w:ascii="Times New Roman" w:hAnsi="Times New Roman"/>
                <w:color w:val="000000"/>
              </w:rPr>
              <w:t>Pasūtītāja kontaktpersona: Vārds, Uzvārds, tālruņa numurs</w:t>
            </w:r>
          </w:p>
        </w:tc>
        <w:tc>
          <w:tcPr>
            <w:tcW w:w="144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napToGrid w:val="false"/>
              <w:jc w:val="center"/>
              <w:rPr>
                <w:rFonts w:ascii="Times New Roman" w:hAnsi="Times New Roman"/>
              </w:rPr>
            </w:pPr>
            <w:r>
              <w:rPr>
                <w:rFonts w:ascii="Times New Roman" w:hAnsi="Times New Roman"/>
                <w:caps/>
                <w:color w:val="000000"/>
              </w:rPr>
              <w:t>Piezīmes*</w:t>
            </w:r>
          </w:p>
        </w:tc>
      </w:tr>
      <w:tr>
        <w:trPr/>
        <w:tc>
          <w:tcPr>
            <w:tcW w:w="615" w:type="dxa"/>
            <w:tcBorders>
              <w:top w:val="single" w:sz="4" w:space="0" w:color="000001"/>
              <w:left w:val="single" w:sz="4" w:space="0" w:color="000001"/>
              <w:bottom w:val="single" w:sz="4" w:space="0" w:color="000001"/>
            </w:tcBorders>
            <w:shd w:fill="auto" w:val="clear"/>
          </w:tcPr>
          <w:p>
            <w:pPr>
              <w:pStyle w:val="Normal"/>
              <w:widowControl w:val="false"/>
              <w:jc w:val="center"/>
              <w:rPr>
                <w:rFonts w:ascii="Times New Roman" w:hAnsi="Times New Roman"/>
              </w:rPr>
            </w:pPr>
            <w:r>
              <w:rPr>
                <w:rFonts w:ascii="Times New Roman" w:hAnsi="Times New Roman"/>
                <w:caps/>
                <w:color w:val="000000"/>
              </w:rPr>
              <w:t>1.</w:t>
            </w:r>
          </w:p>
        </w:tc>
        <w:tc>
          <w:tcPr>
            <w:tcW w:w="1651"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454"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933"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2552"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4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r>
      <w:tr>
        <w:trPr/>
        <w:tc>
          <w:tcPr>
            <w:tcW w:w="615" w:type="dxa"/>
            <w:tcBorders>
              <w:top w:val="single" w:sz="4" w:space="0" w:color="000001"/>
              <w:left w:val="single" w:sz="4" w:space="0" w:color="000001"/>
              <w:bottom w:val="single" w:sz="4" w:space="0" w:color="000001"/>
            </w:tcBorders>
            <w:shd w:fill="auto" w:val="clear"/>
          </w:tcPr>
          <w:p>
            <w:pPr>
              <w:pStyle w:val="Normal"/>
              <w:widowControl w:val="false"/>
              <w:jc w:val="center"/>
              <w:rPr>
                <w:rFonts w:ascii="Times New Roman" w:hAnsi="Times New Roman"/>
              </w:rPr>
            </w:pPr>
            <w:r>
              <w:rPr>
                <w:rFonts w:ascii="Times New Roman" w:hAnsi="Times New Roman"/>
                <w:caps/>
                <w:color w:val="000000"/>
              </w:rPr>
              <w:t>2.</w:t>
            </w:r>
          </w:p>
        </w:tc>
        <w:tc>
          <w:tcPr>
            <w:tcW w:w="1651"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454"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933"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2552"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4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r>
      <w:tr>
        <w:trPr>
          <w:trHeight w:val="372" w:hRule="atLeast"/>
        </w:trPr>
        <w:tc>
          <w:tcPr>
            <w:tcW w:w="615" w:type="dxa"/>
            <w:tcBorders>
              <w:top w:val="single" w:sz="4" w:space="0" w:color="000001"/>
              <w:left w:val="single" w:sz="4" w:space="0" w:color="000001"/>
              <w:bottom w:val="single" w:sz="4" w:space="0" w:color="000001"/>
            </w:tcBorders>
            <w:shd w:fill="auto" w:val="clear"/>
          </w:tcPr>
          <w:p>
            <w:pPr>
              <w:pStyle w:val="Normal"/>
              <w:widowControl w:val="false"/>
              <w:jc w:val="center"/>
              <w:rPr>
                <w:rFonts w:ascii="Times New Roman" w:hAnsi="Times New Roman"/>
              </w:rPr>
            </w:pPr>
            <w:r>
              <w:rPr>
                <w:rFonts w:ascii="Times New Roman" w:hAnsi="Times New Roman"/>
                <w:caps/>
                <w:color w:val="000000"/>
              </w:rPr>
              <w:t>3.</w:t>
            </w:r>
          </w:p>
        </w:tc>
        <w:tc>
          <w:tcPr>
            <w:tcW w:w="1651"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454"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933"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2552" w:type="dxa"/>
            <w:tcBorders>
              <w:top w:val="single" w:sz="4" w:space="0" w:color="000001"/>
              <w:left w:val="single" w:sz="4" w:space="0" w:color="000001"/>
              <w:bottom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c>
          <w:tcPr>
            <w:tcW w:w="144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jc w:val="center"/>
              <w:rPr>
                <w:rFonts w:ascii="Times New Roman" w:hAnsi="Times New Roman"/>
                <w:caps/>
                <w:color w:val="000000"/>
              </w:rPr>
            </w:pPr>
            <w:r>
              <w:rPr>
                <w:rFonts w:ascii="Times New Roman" w:hAnsi="Times New Roman"/>
                <w:caps/>
                <w:color w:val="000000"/>
              </w:rPr>
            </w:r>
          </w:p>
        </w:tc>
      </w:tr>
    </w:tbl>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*Pielikuma var pievienot </w:t>
      </w:r>
      <w:r>
        <w:rPr>
          <w:rFonts w:eastAsia="SimSun" w:cs="Arial" w:ascii="Times New Roman" w:hAnsi="Times New Roman"/>
          <w:color w:val="00000A"/>
          <w:kern w:val="2"/>
          <w:sz w:val="24"/>
          <w:szCs w:val="24"/>
          <w:lang w:val="lv-LV" w:eastAsia="zh-CN" w:bidi="hi-IN"/>
        </w:rPr>
        <w:t xml:space="preserve">attēlu </w:t>
      </w:r>
      <w:r>
        <w:rPr>
          <w:rFonts w:ascii="Times New Roman" w:hAnsi="Times New Roman"/>
        </w:rPr>
        <w:t>vai kādu citu vizuālu materiālu, kas atspoguļo projekta tapšanas procesu, tehnisko risinājumu vai rezultātu.</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tbl>
      <w:tblPr>
        <w:tblW w:w="9638"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4819"/>
        <w:gridCol w:w="4818"/>
      </w:tblGrid>
      <w:tr>
        <w:trPr/>
        <w:tc>
          <w:tcPr>
            <w:tcW w:w="4819" w:type="dxa"/>
            <w:tcBorders/>
            <w:shd w:fill="auto" w:val="clear"/>
          </w:tcPr>
          <w:p>
            <w:pPr>
              <w:pStyle w:val="TableContents"/>
              <w:widowControl w:val="false"/>
              <w:jc w:val="right"/>
              <w:rPr>
                <w:rFonts w:ascii="Times New Roman" w:hAnsi="Times New Roman"/>
              </w:rPr>
            </w:pPr>
            <w:r>
              <w:rPr>
                <w:rFonts w:ascii="Times New Roman" w:hAnsi="Times New Roman"/>
              </w:rPr>
              <w:t>Vārds, uzvārds:</w:t>
            </w:r>
          </w:p>
          <w:p>
            <w:pPr>
              <w:pStyle w:val="TableContents"/>
              <w:widowControl w:val="false"/>
              <w:jc w:val="right"/>
              <w:rPr>
                <w:rFonts w:ascii="Times New Roman" w:hAnsi="Times New Roman"/>
              </w:rPr>
            </w:pPr>
            <w:r>
              <w:rPr>
                <w:rFonts w:ascii="Times New Roman" w:hAnsi="Times New Roman"/>
              </w:rPr>
              <w:t>Amats:</w:t>
            </w:r>
          </w:p>
          <w:p>
            <w:pPr>
              <w:pStyle w:val="TableContents"/>
              <w:widowControl w:val="false"/>
              <w:jc w:val="right"/>
              <w:rPr>
                <w:rFonts w:ascii="Times New Roman" w:hAnsi="Times New Roman"/>
              </w:rPr>
            </w:pPr>
            <w:r>
              <w:rPr>
                <w:rFonts w:ascii="Times New Roman" w:hAnsi="Times New Roman"/>
              </w:rPr>
              <w:t>Datums:</w:t>
            </w:r>
          </w:p>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Z.v.</w:t>
            </w:r>
          </w:p>
        </w:tc>
        <w:tc>
          <w:tcPr>
            <w:tcW w:w="4818" w:type="dxa"/>
            <w:tcBorders/>
            <w:shd w:fill="auto" w:val="clear"/>
          </w:tcPr>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____________(paraksts)</w:t>
            </w:r>
          </w:p>
        </w:tc>
      </w:tr>
    </w:tbl>
    <w:p>
      <w:pPr>
        <w:pStyle w:val="Normal"/>
        <w:widowControl w:val="false"/>
        <w:suppressAutoHyphens w:val="true"/>
        <w:ind w:firstLine="5670"/>
        <w:jc w:val="right"/>
        <w:textAlignment w:val="baseline"/>
        <w:rPr>
          <w:sz w:val="24"/>
          <w:szCs w:val="24"/>
        </w:rPr>
      </w:pPr>
      <w:r>
        <w:br w:type="page"/>
      </w:r>
      <w:r>
        <w:rPr>
          <w:rFonts w:ascii="Times New Roman" w:hAnsi="Times New Roman"/>
          <w:b/>
          <w:sz w:val="24"/>
          <w:szCs w:val="24"/>
        </w:rPr>
        <w:t>4. pielikums</w:t>
      </w:r>
    </w:p>
    <w:p>
      <w:pPr>
        <w:pStyle w:val="Subtitle"/>
        <w:widowControl w:val="false"/>
        <w:suppressAutoHyphens w:val="true"/>
        <w:spacing w:lineRule="auto" w:line="276" w:before="120" w:after="120"/>
        <w:jc w:val="right"/>
        <w:textAlignment w:val="baseline"/>
        <w:rPr>
          <w:rFonts w:ascii="Times New Roman" w:hAnsi="Times New Roman" w:eastAsia="SimSun" w:cs="Arial"/>
          <w:b w:val="false"/>
          <w:b w:val="false"/>
          <w:bCs w:val="false"/>
          <w:iCs/>
          <w:color w:val="000000"/>
          <w:kern w:val="2"/>
          <w:sz w:val="20"/>
          <w:szCs w:val="20"/>
          <w:lang w:val="lv-LV" w:eastAsia="zh-CN" w:bidi="hi-IN"/>
        </w:rPr>
      </w:pPr>
      <w:r>
        <w:rPr>
          <w:rFonts w:eastAsia="SimSun" w:cs="Arial" w:ascii="Times New Roman" w:hAnsi="Times New Roman"/>
          <w:b w:val="false"/>
          <w:bCs w:val="false"/>
          <w:iCs/>
          <w:color w:val="000000"/>
          <w:kern w:val="2"/>
          <w:sz w:val="20"/>
          <w:szCs w:val="20"/>
          <w:lang w:val="lv-LV" w:eastAsia="zh-CN" w:bidi="hi-IN"/>
        </w:rPr>
        <w:t xml:space="preserve">Ūdenssildāmā katla nomaiņa Bērzes ielā </w:t>
      </w:r>
    </w:p>
    <w:p>
      <w:pPr>
        <w:pStyle w:val="Normal"/>
        <w:widowControl w:val="false"/>
        <w:suppressAutoHyphens w:val="true"/>
        <w:jc w:val="right"/>
        <w:textAlignment w:val="baseline"/>
        <w:rPr/>
      </w:pPr>
      <w:r>
        <w:rPr>
          <w:rFonts w:eastAsia="SimSun" w:cs="Arial" w:ascii="Times New Roman" w:hAnsi="Times New Roman"/>
          <w:iCs/>
          <w:color w:val="000000"/>
          <w:kern w:val="2"/>
          <w:sz w:val="20"/>
          <w:szCs w:val="20"/>
          <w:lang w:val="lv-LV" w:eastAsia="zh-CN" w:bidi="hi-IN"/>
        </w:rPr>
        <w:t>ID Nr. DE 2022/4</w:t>
      </w:r>
    </w:p>
    <w:p>
      <w:pPr>
        <w:pStyle w:val="Normal"/>
        <w:jc w:val="center"/>
        <w:rPr>
          <w:rFonts w:ascii="Times New Roman" w:hAnsi="Times New Roman"/>
          <w:b/>
          <w:b/>
          <w:bCs/>
          <w:sz w:val="28"/>
          <w:szCs w:val="28"/>
        </w:rPr>
      </w:pPr>
      <w:r>
        <w:rPr>
          <w:rFonts w:ascii="Times New Roman" w:hAnsi="Times New Roman"/>
          <w:b/>
          <w:bCs/>
          <w:sz w:val="28"/>
          <w:szCs w:val="28"/>
        </w:rPr>
        <w:t>APAKŠUZŅĒMĒJU  APLIECINĀJUMS</w:t>
      </w:r>
    </w:p>
    <w:p>
      <w:pPr>
        <w:pStyle w:val="Normal"/>
        <w:spacing w:before="120" w:after="120"/>
        <w:ind w:right="21" w:hanging="0"/>
        <w:jc w:val="both"/>
        <w:rPr>
          <w:rFonts w:ascii="Times New Roman" w:hAnsi="Times New Roman"/>
        </w:rPr>
      </w:pPr>
      <w:r>
        <w:rPr>
          <w:rFonts w:ascii="Times New Roman" w:hAnsi="Times New Roman"/>
        </w:rPr>
      </w:r>
    </w:p>
    <w:p>
      <w:pPr>
        <w:pStyle w:val="Normal"/>
        <w:spacing w:before="120" w:after="120"/>
        <w:ind w:right="21" w:hanging="0"/>
        <w:jc w:val="both"/>
        <w:rPr/>
      </w:pPr>
      <w:r>
        <w:rPr>
          <w:rFonts w:ascii="Times New Roman" w:hAnsi="Times New Roman"/>
        </w:rPr>
        <w:t>Ar šo___________________________________________________________________________ (</w:t>
      </w:r>
      <w:r>
        <w:rPr>
          <w:rFonts w:ascii="Times New Roman" w:hAnsi="Times New Roman"/>
          <w:i/>
        </w:rPr>
        <w:t>Pretendenta nosaukums, reģistrācijas numurs</w:t>
      </w:r>
      <w:r>
        <w:rPr>
          <w:rFonts w:ascii="Times New Roman" w:hAnsi="Times New Roman"/>
        </w:rPr>
        <w:t>) apliecina, izsludinātā</w:t>
      </w:r>
      <w:r>
        <w:rPr>
          <w:rFonts w:ascii="Times New Roman" w:hAnsi="Times New Roman"/>
          <w:b/>
          <w:bCs/>
          <w:iCs/>
          <w:color w:val="00000A"/>
          <w:sz w:val="24"/>
          <w:szCs w:val="20"/>
        </w:rPr>
        <w:t xml:space="preserve"> </w:t>
      </w:r>
      <w:r>
        <w:rPr>
          <w:rFonts w:ascii="Times New Roman" w:hAnsi="Times New Roman"/>
          <w:b w:val="false"/>
          <w:bCs w:val="false"/>
          <w:iCs/>
          <w:color w:val="00000A"/>
          <w:sz w:val="24"/>
          <w:szCs w:val="20"/>
        </w:rPr>
        <w:t xml:space="preserve">Iepirkuma </w:t>
      </w:r>
      <w:r>
        <w:rPr>
          <w:rFonts w:eastAsia="SimSun" w:cs="Arial" w:ascii="Times New Roman" w:hAnsi="Times New Roman"/>
          <w:b/>
          <w:bCs/>
          <w:iCs/>
          <w:color w:val="000000"/>
          <w:kern w:val="2"/>
          <w:sz w:val="24"/>
          <w:szCs w:val="24"/>
          <w:lang w:val="lv-LV" w:eastAsia="zh-CN" w:bidi="hi-IN"/>
        </w:rPr>
        <w:t>Ūdenssildāmā katla nomaiņa Bērzes ielā</w:t>
      </w:r>
      <w:r>
        <w:rPr>
          <w:rFonts w:eastAsia="SimSun" w:cs="Arial" w:ascii="Times New Roman" w:hAnsi="Times New Roman"/>
          <w:b w:val="false"/>
          <w:bCs w:val="false"/>
          <w:iCs/>
          <w:color w:val="000000"/>
          <w:kern w:val="2"/>
          <w:sz w:val="20"/>
          <w:szCs w:val="20"/>
          <w:lang w:val="lv-LV" w:eastAsia="zh-CN" w:bidi="hi-IN"/>
        </w:rPr>
        <w:t xml:space="preserve"> </w:t>
      </w:r>
      <w:r>
        <w:rPr>
          <w:rFonts w:eastAsia="SimSun" w:cs="Arial" w:ascii="Times New Roman" w:hAnsi="Times New Roman"/>
          <w:b/>
          <w:bCs/>
          <w:color w:val="00000A"/>
          <w:kern w:val="2"/>
          <w:sz w:val="24"/>
          <w:szCs w:val="24"/>
          <w:lang w:val="lv-LV" w:eastAsia="zh-CN" w:bidi="hi-IN"/>
        </w:rPr>
        <w:t xml:space="preserve"> (</w:t>
      </w:r>
      <w:r>
        <w:rPr>
          <w:rFonts w:ascii="Times New Roman" w:hAnsi="Times New Roman"/>
          <w:bCs/>
        </w:rPr>
        <w:t>Identifikācijas Nr. DE 2022/4) ietvaros veicamo</w:t>
      </w:r>
      <w:r>
        <w:rPr>
          <w:rFonts w:ascii="Times New Roman" w:hAnsi="Times New Roman"/>
        </w:rPr>
        <w:t xml:space="preserve"> pakalpojumu izpildes laikā Pretendenta paša resursiem veicamo pakalpojumu apjoms sastāda ______ % (finansiālā vērtība) no kopējā apjoma, apakšuzņēmējiem nododamo pakalpojumu apjoms sastāda ______ % (finansiālā vērtība) no kopējā apjoma.</w:t>
      </w:r>
    </w:p>
    <w:p>
      <w:pPr>
        <w:pStyle w:val="Normal"/>
        <w:spacing w:before="120" w:after="120"/>
        <w:ind w:right="304" w:firstLine="567"/>
        <w:jc w:val="both"/>
        <w:rPr>
          <w:rFonts w:ascii="Times New Roman" w:hAnsi="Times New Roman"/>
        </w:rPr>
      </w:pPr>
      <w:r>
        <w:rPr>
          <w:rFonts w:ascii="Times New Roman" w:hAnsi="Times New Roman"/>
        </w:rPr>
      </w:r>
    </w:p>
    <w:p>
      <w:pPr>
        <w:pStyle w:val="Normal"/>
        <w:spacing w:lineRule="auto" w:line="360"/>
        <w:ind w:right="304" w:hanging="0"/>
        <w:jc w:val="both"/>
        <w:rPr>
          <w:b/>
          <w:b/>
          <w:u w:val="single"/>
        </w:rPr>
      </w:pPr>
      <w:r>
        <w:rPr>
          <w:rFonts w:ascii="Times New Roman" w:hAnsi="Times New Roman"/>
          <w:b/>
          <w:u w:val="single"/>
        </w:rPr>
        <w:t>Pieaicinātie apakšuzņēmēji:</w:t>
      </w:r>
    </w:p>
    <w:p>
      <w:pPr>
        <w:pStyle w:val="Normal"/>
        <w:spacing w:lineRule="auto" w:line="360"/>
        <w:ind w:right="304" w:hanging="0"/>
        <w:jc w:val="both"/>
        <w:rPr>
          <w:rFonts w:ascii="Times New Roman" w:hAnsi="Times New Roman"/>
          <w:b/>
          <w:b/>
          <w:u w:val="single"/>
        </w:rPr>
      </w:pPr>
      <w:r>
        <w:rPr>
          <w:rFonts w:ascii="Times New Roman" w:hAnsi="Times New Roman"/>
          <w:b/>
          <w:u w:val="single"/>
        </w:rPr>
      </w:r>
    </w:p>
    <w:p>
      <w:pPr>
        <w:pStyle w:val="Normal"/>
        <w:spacing w:lineRule="auto" w:line="360"/>
        <w:ind w:right="21" w:hanging="0"/>
        <w:jc w:val="both"/>
        <w:rPr>
          <w:rFonts w:ascii="Times New Roman" w:hAnsi="Times New Roman"/>
        </w:rPr>
      </w:pPr>
      <w:r>
        <w:rPr>
          <w:rFonts w:ascii="Times New Roman" w:hAnsi="Times New Roman"/>
        </w:rPr>
        <w:t>1. _________________ veiks  ____________________ , kas sastāda  ___ % (finansiālā vērtība) no</w:t>
      </w:r>
    </w:p>
    <w:p>
      <w:pPr>
        <w:pStyle w:val="Normal"/>
        <w:spacing w:lineRule="auto" w:line="360"/>
        <w:ind w:right="21" w:hanging="0"/>
        <w:jc w:val="both"/>
        <w:rPr>
          <w:color w:val="999999"/>
        </w:rPr>
      </w:pPr>
      <w:r>
        <w:rPr>
          <w:rFonts w:ascii="Times New Roman" w:hAnsi="Times New Roman"/>
          <w:color w:val="999999"/>
        </w:rPr>
        <w:t xml:space="preserve">  </w:t>
      </w:r>
      <w:r>
        <w:rPr>
          <w:rFonts w:ascii="Times New Roman" w:hAnsi="Times New Roman"/>
          <w:color w:val="999999"/>
        </w:rPr>
        <w:t>(apakšuzņēmēja nosaukums)          (darbu veids- nododamā līguma daļa)</w:t>
      </w:r>
    </w:p>
    <w:p>
      <w:pPr>
        <w:pStyle w:val="Normal"/>
        <w:spacing w:lineRule="auto" w:line="360"/>
        <w:ind w:right="21" w:hanging="0"/>
        <w:jc w:val="both"/>
        <w:rPr>
          <w:rFonts w:ascii="Times New Roman" w:hAnsi="Times New Roman"/>
        </w:rPr>
      </w:pPr>
      <w:r>
        <w:rPr>
          <w:rFonts w:ascii="Times New Roman" w:hAnsi="Times New Roman"/>
        </w:rPr>
        <w:t>kopējās līguma vērtības;</w:t>
      </w:r>
    </w:p>
    <w:p>
      <w:pPr>
        <w:pStyle w:val="Normal"/>
        <w:spacing w:lineRule="auto" w:line="360"/>
        <w:ind w:right="21" w:hanging="0"/>
        <w:jc w:val="both"/>
        <w:rPr>
          <w:rFonts w:ascii="Times New Roman" w:hAnsi="Times New Roman"/>
        </w:rPr>
      </w:pPr>
      <w:r>
        <w:rPr>
          <w:rFonts w:ascii="Times New Roman" w:hAnsi="Times New Roman"/>
        </w:rPr>
        <w:t xml:space="preserve"> </w:t>
      </w:r>
      <w:r>
        <w:rPr>
          <w:rFonts w:ascii="Times New Roman" w:hAnsi="Times New Roman"/>
        </w:rPr>
        <w:t>2. _________________ veiks  ____________________ , kas sastāda  ___ % (finansiālā vērtība) no</w:t>
      </w:r>
    </w:p>
    <w:p>
      <w:pPr>
        <w:pStyle w:val="Normal"/>
        <w:spacing w:lineRule="auto" w:line="360"/>
        <w:ind w:right="21" w:hanging="0"/>
        <w:jc w:val="both"/>
        <w:rPr>
          <w:color w:val="999999"/>
        </w:rPr>
      </w:pPr>
      <w:r>
        <w:rPr>
          <w:rFonts w:ascii="Times New Roman" w:hAnsi="Times New Roman"/>
          <w:color w:val="999999"/>
        </w:rPr>
        <w:t xml:space="preserve">  </w:t>
      </w:r>
      <w:r>
        <w:rPr>
          <w:rFonts w:ascii="Times New Roman" w:hAnsi="Times New Roman"/>
          <w:color w:val="999999"/>
        </w:rPr>
        <w:t>(apakšuzņēmēja nosaukums)          (darbu veids- nododamā līguma daļa)</w:t>
      </w:r>
    </w:p>
    <w:p>
      <w:pPr>
        <w:pStyle w:val="Normal"/>
        <w:spacing w:lineRule="auto" w:line="360"/>
        <w:ind w:right="21" w:hanging="0"/>
        <w:jc w:val="both"/>
        <w:rPr>
          <w:rFonts w:ascii="Times New Roman" w:hAnsi="Times New Roman"/>
        </w:rPr>
      </w:pPr>
      <w:r>
        <w:rPr>
          <w:rFonts w:ascii="Times New Roman" w:hAnsi="Times New Roman"/>
        </w:rPr>
        <w:t>kopējās līguma vērtības;</w:t>
      </w:r>
    </w:p>
    <w:p>
      <w:pPr>
        <w:pStyle w:val="Normal"/>
        <w:spacing w:lineRule="auto" w:line="360"/>
        <w:ind w:right="21" w:hanging="0"/>
        <w:jc w:val="both"/>
        <w:rPr>
          <w:rFonts w:ascii="Times New Roman" w:hAnsi="Times New Roman"/>
        </w:rPr>
      </w:pPr>
      <w:r>
        <w:rPr>
          <w:rFonts w:ascii="Times New Roman" w:hAnsi="Times New Roman"/>
        </w:rPr>
        <w:t>3...</w:t>
      </w:r>
    </w:p>
    <w:p>
      <w:pPr>
        <w:pStyle w:val="Normal"/>
        <w:spacing w:lineRule="auto" w:line="360"/>
        <w:ind w:right="21" w:hanging="0"/>
        <w:jc w:val="both"/>
        <w:rPr>
          <w:rFonts w:ascii="Times New Roman" w:hAnsi="Times New Roman"/>
        </w:rPr>
      </w:pPr>
      <w:r>
        <w:rPr>
          <w:rFonts w:ascii="Times New Roman" w:hAnsi="Times New Roman"/>
        </w:rPr>
        <w:t xml:space="preserve">   </w:t>
      </w:r>
    </w:p>
    <w:p>
      <w:pPr>
        <w:pStyle w:val="Normal"/>
        <w:spacing w:lineRule="auto" w:line="360"/>
        <w:ind w:right="21" w:hanging="0"/>
        <w:jc w:val="both"/>
        <w:rPr>
          <w:rFonts w:ascii="Times New Roman" w:hAnsi="Times New Roman"/>
        </w:rPr>
      </w:pPr>
      <w:r>
        <w:rPr>
          <w:rFonts w:ascii="Times New Roman" w:hAnsi="Times New Roman"/>
        </w:rPr>
      </w:r>
    </w:p>
    <w:p>
      <w:pPr>
        <w:pStyle w:val="Normal"/>
        <w:spacing w:lineRule="auto" w:line="360"/>
        <w:ind w:right="21" w:hanging="0"/>
        <w:jc w:val="both"/>
        <w:rPr>
          <w:rFonts w:ascii="Times New Roman" w:hAnsi="Times New Roman"/>
        </w:rPr>
      </w:pPr>
      <w:r>
        <w:rPr>
          <w:rFonts w:ascii="Times New Roman" w:hAnsi="Times New Roman"/>
        </w:rPr>
      </w:r>
    </w:p>
    <w:tbl>
      <w:tblPr>
        <w:tblW w:w="9638"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4819"/>
        <w:gridCol w:w="4818"/>
      </w:tblGrid>
      <w:tr>
        <w:trPr/>
        <w:tc>
          <w:tcPr>
            <w:tcW w:w="4819" w:type="dxa"/>
            <w:tcBorders/>
            <w:shd w:fill="auto" w:val="clear"/>
          </w:tcPr>
          <w:p>
            <w:pPr>
              <w:pStyle w:val="TableContents"/>
              <w:widowControl w:val="false"/>
              <w:jc w:val="right"/>
              <w:rPr>
                <w:rFonts w:ascii="Times New Roman" w:hAnsi="Times New Roman"/>
              </w:rPr>
            </w:pPr>
            <w:r>
              <w:rPr>
                <w:rFonts w:ascii="Times New Roman" w:hAnsi="Times New Roman"/>
              </w:rPr>
              <w:t>Vārds, uzvārds:</w:t>
            </w:r>
          </w:p>
          <w:p>
            <w:pPr>
              <w:pStyle w:val="TableContents"/>
              <w:widowControl w:val="false"/>
              <w:jc w:val="right"/>
              <w:rPr>
                <w:rFonts w:ascii="Times New Roman" w:hAnsi="Times New Roman"/>
              </w:rPr>
            </w:pPr>
            <w:r>
              <w:rPr>
                <w:rFonts w:ascii="Times New Roman" w:hAnsi="Times New Roman"/>
              </w:rPr>
              <w:t>Amats:</w:t>
            </w:r>
          </w:p>
          <w:p>
            <w:pPr>
              <w:pStyle w:val="TableContents"/>
              <w:widowControl w:val="false"/>
              <w:jc w:val="right"/>
              <w:rPr>
                <w:rFonts w:ascii="Times New Roman" w:hAnsi="Times New Roman"/>
              </w:rPr>
            </w:pPr>
            <w:r>
              <w:rPr>
                <w:rFonts w:ascii="Times New Roman" w:hAnsi="Times New Roman"/>
              </w:rPr>
              <w:t>Datums:</w:t>
            </w:r>
          </w:p>
          <w:p>
            <w:pPr>
              <w:pStyle w:val="TableContents"/>
              <w:widowControl w:val="false"/>
              <w:jc w:val="right"/>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Z.v.</w:t>
            </w:r>
          </w:p>
        </w:tc>
        <w:tc>
          <w:tcPr>
            <w:tcW w:w="4818" w:type="dxa"/>
            <w:tcBorders/>
            <w:shd w:fill="auto" w:val="clear"/>
          </w:tcPr>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rPr>
                <w:rFonts w:ascii="Times New Roman" w:hAnsi="Times New Roman"/>
              </w:rPr>
            </w:pPr>
            <w:r>
              <w:rPr>
                <w:rFonts w:ascii="Times New Roman" w:hAnsi="Times New Roman"/>
              </w:rPr>
            </w:r>
          </w:p>
          <w:p>
            <w:pPr>
              <w:pStyle w:val="TableContents"/>
              <w:widowControl w:val="false"/>
              <w:jc w:val="right"/>
              <w:rPr>
                <w:rFonts w:ascii="Times New Roman" w:hAnsi="Times New Roman"/>
              </w:rPr>
            </w:pPr>
            <w:r>
              <w:rPr>
                <w:rFonts w:ascii="Times New Roman" w:hAnsi="Times New Roman"/>
              </w:rPr>
              <w:t>____________(paraksts)</w:t>
            </w:r>
          </w:p>
        </w:tc>
      </w:tr>
    </w:tbl>
    <w:p>
      <w:pPr>
        <w:pStyle w:val="Normal"/>
        <w:rPr/>
      </w:pPr>
      <w:r>
        <w:rPr/>
      </w:r>
    </w:p>
    <w:sectPr>
      <w:footerReference w:type="default" r:id="rId2"/>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Arial Narrow">
    <w:charset w:val="00"/>
    <w:family w:val="roman"/>
    <w:pitch w:val="variable"/>
  </w:font>
  <w:font w:name="Liberation Sans">
    <w:altName w:val="Arial"/>
    <w:charset w:val="00"/>
    <w:family w:val="roman"/>
    <w:pitch w:val="variable"/>
  </w:font>
  <w:font w:name="Arial Unicode MS">
    <w:altName w:val="Tahoma"/>
    <w:charset w:val="00"/>
    <w:family w:val="roman"/>
    <w:pitch w:val="variable"/>
  </w:font>
  <w:font w:name="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decimal"/>
      <w:lvlText w:val="%1."/>
      <w:lvlJc w:val="left"/>
      <w:pPr>
        <w:tabs>
          <w:tab w:val="num" w:pos="720"/>
        </w:tabs>
        <w:ind w:left="720" w:hanging="360"/>
      </w:pPr>
      <w:rPr>
        <w:sz w:val="24"/>
        <w:i w:val="false"/>
        <w:b/>
        <w:iCs w:val="false"/>
        <w:bCs/>
        <w:rFonts w:ascii="Times New Roman" w:hAnsi="Times New Roman"/>
      </w:rPr>
    </w:lvl>
    <w:lvl w:ilvl="1">
      <w:start w:val="1"/>
      <w:numFmt w:val="decimal"/>
      <w:lvlText w:val="%1.%2."/>
      <w:lvlJc w:val="left"/>
      <w:pPr>
        <w:tabs>
          <w:tab w:val="num" w:pos="1140"/>
        </w:tabs>
        <w:ind w:left="1140" w:hanging="420"/>
      </w:pPr>
      <w:rPr>
        <w:sz w:val="24"/>
        <w:i w:val="false"/>
        <w:b w:val="false"/>
        <w:szCs w:val="24"/>
        <w:iCs w:val="false"/>
        <w:bCs w:val="false"/>
        <w:rFonts w:ascii="Times New Roman" w:hAnsi="Times New Roman"/>
        <w:color w:val="00000A"/>
      </w:rPr>
    </w:lvl>
    <w:lvl w:ilvl="2">
      <w:start w:val="1"/>
      <w:numFmt w:val="decimal"/>
      <w:lvlText w:val="%1.%2.%3."/>
      <w:lvlJc w:val="left"/>
      <w:pPr>
        <w:tabs>
          <w:tab w:val="num" w:pos="1800"/>
        </w:tabs>
        <w:ind w:left="1800" w:hanging="720"/>
      </w:pPr>
      <w:rPr>
        <w:i w:val="false"/>
        <w:b w:val="false"/>
        <w:iCs w:val="false"/>
        <w:bCs w:val="false"/>
      </w:rPr>
    </w:lvl>
    <w:lvl w:ilvl="3">
      <w:start w:val="1"/>
      <w:numFmt w:val="decimal"/>
      <w:lvlText w:val="%1.%2.%3.%4."/>
      <w:lvlJc w:val="left"/>
      <w:pPr>
        <w:tabs>
          <w:tab w:val="num" w:pos="2160"/>
        </w:tabs>
        <w:ind w:left="2160" w:hanging="720"/>
      </w:pPr>
      <w:rPr>
        <w:i w:val="false"/>
        <w:b/>
        <w:iCs w:val="false"/>
        <w:bCs/>
      </w:rPr>
    </w:lvl>
    <w:lvl w:ilvl="4">
      <w:start w:val="1"/>
      <w:numFmt w:val="decimal"/>
      <w:lvlText w:val="%1.%2.%3.%4.%5."/>
      <w:lvlJc w:val="left"/>
      <w:pPr>
        <w:tabs>
          <w:tab w:val="num" w:pos="2880"/>
        </w:tabs>
        <w:ind w:left="2880" w:hanging="1080"/>
      </w:pPr>
      <w:rPr>
        <w:i w:val="false"/>
        <w:b/>
        <w:iCs w:val="false"/>
        <w:bCs/>
      </w:rPr>
    </w:lvl>
    <w:lvl w:ilvl="5">
      <w:start w:val="1"/>
      <w:numFmt w:val="decimal"/>
      <w:lvlText w:val="%1.%2.%3.%4.%5.%6."/>
      <w:lvlJc w:val="left"/>
      <w:pPr>
        <w:tabs>
          <w:tab w:val="num" w:pos="3240"/>
        </w:tabs>
        <w:ind w:left="3240" w:hanging="1080"/>
      </w:pPr>
      <w:rPr>
        <w:i w:val="false"/>
        <w:b/>
        <w:iCs w:val="false"/>
        <w:bCs/>
      </w:rPr>
    </w:lvl>
    <w:lvl w:ilvl="6">
      <w:start w:val="1"/>
      <w:numFmt w:val="decimal"/>
      <w:lvlText w:val="%1.%2.%3.%4.%5.%6.%7."/>
      <w:lvlJc w:val="left"/>
      <w:pPr>
        <w:tabs>
          <w:tab w:val="num" w:pos="3960"/>
        </w:tabs>
        <w:ind w:left="3960" w:hanging="1440"/>
      </w:pPr>
      <w:rPr>
        <w:i w:val="false"/>
        <w:b/>
        <w:iCs w:val="false"/>
        <w:bCs/>
      </w:rPr>
    </w:lvl>
    <w:lvl w:ilvl="7">
      <w:start w:val="1"/>
      <w:numFmt w:val="decimal"/>
      <w:lvlText w:val="%1.%2.%3.%4.%5.%6.%7.%8."/>
      <w:lvlJc w:val="left"/>
      <w:pPr>
        <w:tabs>
          <w:tab w:val="num" w:pos="4320"/>
        </w:tabs>
        <w:ind w:left="4320" w:hanging="1440"/>
      </w:pPr>
      <w:rPr>
        <w:i w:val="false"/>
        <w:b/>
        <w:iCs w:val="false"/>
        <w:bCs/>
      </w:rPr>
    </w:lvl>
    <w:lvl w:ilvl="8">
      <w:start w:val="1"/>
      <w:numFmt w:val="decimal"/>
      <w:lvlText w:val="%1.%2.%3.%4.%5.%6.%7.%8.%9."/>
      <w:lvlJc w:val="left"/>
      <w:pPr>
        <w:tabs>
          <w:tab w:val="num" w:pos="5040"/>
        </w:tabs>
        <w:ind w:left="5040" w:hanging="1800"/>
      </w:pPr>
      <w:rPr>
        <w:i w:val="false"/>
        <w:b/>
        <w:iCs w:val="false"/>
        <w:bCs/>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Normal"/>
    <w:qFormat/>
    <w:pPr>
      <w:keepNext w:val="true"/>
      <w:jc w:val="center"/>
      <w:outlineLvl w:val="0"/>
    </w:pPr>
    <w:rPr>
      <w:b/>
      <w:bCs/>
      <w:sz w:val="20"/>
    </w:rPr>
  </w:style>
  <w:style w:type="paragraph" w:styleId="Heading2">
    <w:name w:val="Heading 2"/>
    <w:basedOn w:val="Normal"/>
    <w:qFormat/>
    <w:pPr>
      <w:keepNext w:val="true"/>
      <w:ind w:left="357" w:hanging="0"/>
      <w:jc w:val="center"/>
      <w:outlineLvl w:val="1"/>
    </w:pPr>
    <w:rPr>
      <w:b/>
      <w:bCs/>
      <w:sz w:val="28"/>
    </w:rPr>
  </w:style>
  <w:style w:type="paragraph" w:styleId="Heading3">
    <w:name w:val="Heading 3"/>
    <w:basedOn w:val="Normal"/>
    <w:qFormat/>
    <w:pPr>
      <w:keepNext w:val="true"/>
      <w:numPr>
        <w:ilvl w:val="2"/>
        <w:numId w:val="1"/>
      </w:numPr>
      <w:jc w:val="center"/>
      <w:outlineLvl w:val="2"/>
    </w:pPr>
    <w:rPr>
      <w:b/>
      <w:sz w:val="18"/>
      <w:u w:val="single"/>
    </w:rPr>
  </w:style>
  <w:style w:type="paragraph" w:styleId="Heading4">
    <w:name w:val="Heading 4"/>
    <w:basedOn w:val="Normal"/>
    <w:qFormat/>
    <w:pPr>
      <w:keepNext w:val="true"/>
      <w:numPr>
        <w:ilvl w:val="3"/>
        <w:numId w:val="1"/>
      </w:numPr>
      <w:jc w:val="center"/>
      <w:outlineLvl w:val="3"/>
    </w:pPr>
    <w:rPr>
      <w:i/>
    </w:rPr>
  </w:style>
  <w:style w:type="paragraph" w:styleId="Heading5">
    <w:name w:val="Heading 5"/>
    <w:basedOn w:val="Normal"/>
    <w:qFormat/>
    <w:pPr>
      <w:keepNext w:val="true"/>
      <w:numPr>
        <w:ilvl w:val="4"/>
        <w:numId w:val="1"/>
      </w:numPr>
      <w:jc w:val="center"/>
      <w:outlineLvl w:val="4"/>
    </w:pPr>
    <w:rPr>
      <w:b/>
    </w:rPr>
  </w:style>
  <w:style w:type="character" w:styleId="DefaultParagraphFont" w:default="1">
    <w:name w:val="Default Paragraph Font"/>
    <w:uiPriority w:val="1"/>
    <w:semiHidden/>
    <w:unhideWhenUsed/>
    <w:qFormat/>
    <w:rPr/>
  </w:style>
  <w:style w:type="character" w:styleId="Applestylespan" w:customStyle="1">
    <w:name w:val="apple-style-span"/>
    <w:qFormat/>
    <w:rPr/>
  </w:style>
  <w:style w:type="character" w:styleId="C2" w:customStyle="1">
    <w:name w:val="c2"/>
    <w:basedOn w:val="DefaultParagraphFont"/>
    <w:qFormat/>
    <w:rPr/>
  </w:style>
  <w:style w:type="character" w:styleId="C1" w:customStyle="1">
    <w:name w:val="c1"/>
    <w:basedOn w:val="DefaultParagraphFont"/>
    <w:qFormat/>
    <w:rPr/>
  </w:style>
  <w:style w:type="character" w:styleId="InternetLink" w:customStyle="1">
    <w:name w:val="Hyperlink"/>
    <w:rPr>
      <w:color w:val="0000FF"/>
      <w:u w:val="single"/>
    </w:rPr>
  </w:style>
  <w:style w:type="character" w:styleId="WW8Num66z2" w:customStyle="1">
    <w:name w:val="WW8Num66z2"/>
    <w:qFormat/>
    <w:rPr>
      <w:rFonts w:ascii="Wingdings" w:hAnsi="Wingdings" w:cs="Wingdings"/>
    </w:rPr>
  </w:style>
  <w:style w:type="character" w:styleId="WW8Num66z1" w:customStyle="1">
    <w:name w:val="WW8Num66z1"/>
    <w:qFormat/>
    <w:rPr>
      <w:rFonts w:ascii="Courier New" w:hAnsi="Courier New" w:cs="Courier New"/>
    </w:rPr>
  </w:style>
  <w:style w:type="character" w:styleId="WW8Num66z0" w:customStyle="1">
    <w:name w:val="WW8Num66z0"/>
    <w:qFormat/>
    <w:rPr>
      <w:rFonts w:ascii="Symbol" w:hAnsi="Symbol" w:cs="Symbol"/>
    </w:rPr>
  </w:style>
  <w:style w:type="character" w:styleId="WW8Num65z2" w:customStyle="1">
    <w:name w:val="WW8Num65z2"/>
    <w:qFormat/>
    <w:rPr>
      <w:rFonts w:ascii="Wingdings" w:hAnsi="Wingdings" w:cs="Wingdings"/>
    </w:rPr>
  </w:style>
  <w:style w:type="character" w:styleId="WW8Num65z1" w:customStyle="1">
    <w:name w:val="WW8Num65z1"/>
    <w:qFormat/>
    <w:rPr>
      <w:rFonts w:ascii="Courier New" w:hAnsi="Courier New" w:cs="Courier New"/>
    </w:rPr>
  </w:style>
  <w:style w:type="character" w:styleId="WW8Num65z0" w:customStyle="1">
    <w:name w:val="WW8Num65z0"/>
    <w:qFormat/>
    <w:rPr>
      <w:rFonts w:ascii="Symbol" w:hAnsi="Symbol" w:cs="Symbol"/>
    </w:rPr>
  </w:style>
  <w:style w:type="character" w:styleId="WW8Num64z8" w:customStyle="1">
    <w:name w:val="WW8Num64z8"/>
    <w:qFormat/>
    <w:rPr/>
  </w:style>
  <w:style w:type="character" w:styleId="WW8Num64z7" w:customStyle="1">
    <w:name w:val="WW8Num64z7"/>
    <w:qFormat/>
    <w:rPr/>
  </w:style>
  <w:style w:type="character" w:styleId="WW8Num64z6" w:customStyle="1">
    <w:name w:val="WW8Num64z6"/>
    <w:qFormat/>
    <w:rPr/>
  </w:style>
  <w:style w:type="character" w:styleId="WW8Num64z5" w:customStyle="1">
    <w:name w:val="WW8Num64z5"/>
    <w:qFormat/>
    <w:rPr/>
  </w:style>
  <w:style w:type="character" w:styleId="WW8Num64z4" w:customStyle="1">
    <w:name w:val="WW8Num64z4"/>
    <w:qFormat/>
    <w:rPr/>
  </w:style>
  <w:style w:type="character" w:styleId="WW8Num64z3" w:customStyle="1">
    <w:name w:val="WW8Num64z3"/>
    <w:qFormat/>
    <w:rPr/>
  </w:style>
  <w:style w:type="character" w:styleId="WW8Num64z2" w:customStyle="1">
    <w:name w:val="WW8Num64z2"/>
    <w:qFormat/>
    <w:rPr>
      <w:sz w:val="24"/>
      <w:szCs w:val="24"/>
    </w:rPr>
  </w:style>
  <w:style w:type="character" w:styleId="WW8Num64z1" w:customStyle="1">
    <w:name w:val="WW8Num64z1"/>
    <w:qFormat/>
    <w:rPr>
      <w:b w:val="false"/>
      <w:bCs/>
      <w:caps w:val="false"/>
      <w:smallCaps w:val="false"/>
      <w:strike w:val="false"/>
      <w:dstrike w:val="false"/>
      <w:vanish w:val="false"/>
      <w:color w:val="000000"/>
      <w:position w:val="0"/>
      <w:sz w:val="24"/>
      <w:sz w:val="24"/>
      <w:vertAlign w:val="baseline"/>
    </w:rPr>
  </w:style>
  <w:style w:type="character" w:styleId="WW8Num64z0" w:customStyle="1">
    <w:name w:val="WW8Num64z0"/>
    <w:qFormat/>
    <w:rPr>
      <w:b/>
      <w:bCs/>
    </w:rPr>
  </w:style>
  <w:style w:type="character" w:styleId="WW8Num63z1" w:customStyle="1">
    <w:name w:val="WW8Num63z1"/>
    <w:qFormat/>
    <w:rPr>
      <w:rFonts w:cs="Times New Roman"/>
    </w:rPr>
  </w:style>
  <w:style w:type="character" w:styleId="WW8Num63z0" w:customStyle="1">
    <w:name w:val="WW8Num63z0"/>
    <w:qFormat/>
    <w:rPr/>
  </w:style>
  <w:style w:type="character" w:styleId="WW8Num62z2" w:customStyle="1">
    <w:name w:val="WW8Num62z2"/>
    <w:qFormat/>
    <w:rPr/>
  </w:style>
  <w:style w:type="character" w:styleId="WW8Num62z1" w:customStyle="1">
    <w:name w:val="WW8Num62z1"/>
    <w:qFormat/>
    <w:rPr>
      <w:b w:val="false"/>
      <w:bCs w:val="false"/>
    </w:rPr>
  </w:style>
  <w:style w:type="character" w:styleId="WW8Num62z0" w:customStyle="1">
    <w:name w:val="WW8Num62z0"/>
    <w:qFormat/>
    <w:rPr>
      <w:u w:val="none"/>
    </w:rPr>
  </w:style>
  <w:style w:type="character" w:styleId="WW8Num61z8" w:customStyle="1">
    <w:name w:val="WW8Num61z8"/>
    <w:qFormat/>
    <w:rPr/>
  </w:style>
  <w:style w:type="character" w:styleId="WW8Num61z7" w:customStyle="1">
    <w:name w:val="WW8Num61z7"/>
    <w:qFormat/>
    <w:rPr/>
  </w:style>
  <w:style w:type="character" w:styleId="WW8Num61z6" w:customStyle="1">
    <w:name w:val="WW8Num61z6"/>
    <w:qFormat/>
    <w:rPr/>
  </w:style>
  <w:style w:type="character" w:styleId="WW8Num61z5" w:customStyle="1">
    <w:name w:val="WW8Num61z5"/>
    <w:qFormat/>
    <w:rPr/>
  </w:style>
  <w:style w:type="character" w:styleId="WW8Num61z4" w:customStyle="1">
    <w:name w:val="WW8Num61z4"/>
    <w:qFormat/>
    <w:rPr/>
  </w:style>
  <w:style w:type="character" w:styleId="WW8Num61z3" w:customStyle="1">
    <w:name w:val="WW8Num61z3"/>
    <w:qFormat/>
    <w:rPr/>
  </w:style>
  <w:style w:type="character" w:styleId="WW8Num61z1" w:customStyle="1">
    <w:name w:val="WW8Num61z1"/>
    <w:qFormat/>
    <w:rPr>
      <w:b w:val="false"/>
      <w:bCs/>
    </w:rPr>
  </w:style>
  <w:style w:type="character" w:styleId="WW8Num61z0" w:customStyle="1">
    <w:name w:val="WW8Num61z0"/>
    <w:qFormat/>
    <w:rPr/>
  </w:style>
  <w:style w:type="character" w:styleId="WW8Num60z1" w:customStyle="1">
    <w:name w:val="WW8Num60z1"/>
    <w:qFormat/>
    <w:rPr>
      <w:b w:val="false"/>
      <w:bCs w:val="false"/>
    </w:rPr>
  </w:style>
  <w:style w:type="character" w:styleId="WW8Num60z0" w:customStyle="1">
    <w:name w:val="WW8Num60z0"/>
    <w:qFormat/>
    <w:rPr/>
  </w:style>
  <w:style w:type="character" w:styleId="WW8Num59z2" w:customStyle="1">
    <w:name w:val="WW8Num59z2"/>
    <w:qFormat/>
    <w:rPr>
      <w:rFonts w:ascii="Wingdings" w:hAnsi="Wingdings" w:cs="Wingdings"/>
    </w:rPr>
  </w:style>
  <w:style w:type="character" w:styleId="WW8Num59z1" w:customStyle="1">
    <w:name w:val="WW8Num59z1"/>
    <w:qFormat/>
    <w:rPr>
      <w:rFonts w:ascii="Courier New" w:hAnsi="Courier New" w:cs="Courier New"/>
    </w:rPr>
  </w:style>
  <w:style w:type="character" w:styleId="WW8Num59z0" w:customStyle="1">
    <w:name w:val="WW8Num59z0"/>
    <w:qFormat/>
    <w:rPr>
      <w:rFonts w:ascii="Symbol" w:hAnsi="Symbol" w:cs="Symbol"/>
    </w:rPr>
  </w:style>
  <w:style w:type="character" w:styleId="WW8Num58z8" w:customStyle="1">
    <w:name w:val="WW8Num58z8"/>
    <w:qFormat/>
    <w:rPr/>
  </w:style>
  <w:style w:type="character" w:styleId="WW8Num58z7" w:customStyle="1">
    <w:name w:val="WW8Num58z7"/>
    <w:qFormat/>
    <w:rPr/>
  </w:style>
  <w:style w:type="character" w:styleId="WW8Num58z6" w:customStyle="1">
    <w:name w:val="WW8Num58z6"/>
    <w:qFormat/>
    <w:rPr/>
  </w:style>
  <w:style w:type="character" w:styleId="WW8Num58z5" w:customStyle="1">
    <w:name w:val="WW8Num58z5"/>
    <w:qFormat/>
    <w:rPr/>
  </w:style>
  <w:style w:type="character" w:styleId="WW8Num58z4" w:customStyle="1">
    <w:name w:val="WW8Num58z4"/>
    <w:qFormat/>
    <w:rPr/>
  </w:style>
  <w:style w:type="character" w:styleId="WW8Num58z3" w:customStyle="1">
    <w:name w:val="WW8Num58z3"/>
    <w:qFormat/>
    <w:rPr/>
  </w:style>
  <w:style w:type="character" w:styleId="WW8Num58z2" w:customStyle="1">
    <w:name w:val="WW8Num58z2"/>
    <w:qFormat/>
    <w:rPr/>
  </w:style>
  <w:style w:type="character" w:styleId="WW8Num58z1" w:customStyle="1">
    <w:name w:val="WW8Num58z1"/>
    <w:qFormat/>
    <w:rPr/>
  </w:style>
  <w:style w:type="character" w:styleId="WW8Num58z0" w:customStyle="1">
    <w:name w:val="WW8Num58z0"/>
    <w:qFormat/>
    <w:rPr/>
  </w:style>
  <w:style w:type="character" w:styleId="WW8Num57z8" w:customStyle="1">
    <w:name w:val="WW8Num57z8"/>
    <w:qFormat/>
    <w:rPr/>
  </w:style>
  <w:style w:type="character" w:styleId="WW8Num57z7" w:customStyle="1">
    <w:name w:val="WW8Num57z7"/>
    <w:qFormat/>
    <w:rPr/>
  </w:style>
  <w:style w:type="character" w:styleId="WW8Num57z6" w:customStyle="1">
    <w:name w:val="WW8Num57z6"/>
    <w:qFormat/>
    <w:rPr/>
  </w:style>
  <w:style w:type="character" w:styleId="WW8Num57z5" w:customStyle="1">
    <w:name w:val="WW8Num57z5"/>
    <w:qFormat/>
    <w:rPr/>
  </w:style>
  <w:style w:type="character" w:styleId="WW8Num57z4" w:customStyle="1">
    <w:name w:val="WW8Num57z4"/>
    <w:qFormat/>
    <w:rPr/>
  </w:style>
  <w:style w:type="character" w:styleId="WW8Num57z3" w:customStyle="1">
    <w:name w:val="WW8Num57z3"/>
    <w:qFormat/>
    <w:rPr/>
  </w:style>
  <w:style w:type="character" w:styleId="WW8Num57z2" w:customStyle="1">
    <w:name w:val="WW8Num57z2"/>
    <w:qFormat/>
    <w:rPr/>
  </w:style>
  <w:style w:type="character" w:styleId="WW8Num57z1" w:customStyle="1">
    <w:name w:val="WW8Num57z1"/>
    <w:qFormat/>
    <w:rPr/>
  </w:style>
  <w:style w:type="character" w:styleId="WW8Num57z0" w:customStyle="1">
    <w:name w:val="WW8Num57z0"/>
    <w:qFormat/>
    <w:rPr/>
  </w:style>
  <w:style w:type="character" w:styleId="WW8Num56z2" w:customStyle="1">
    <w:name w:val="WW8Num56z2"/>
    <w:qFormat/>
    <w:rPr>
      <w:rFonts w:ascii="Wingdings" w:hAnsi="Wingdings" w:cs="Wingdings"/>
    </w:rPr>
  </w:style>
  <w:style w:type="character" w:styleId="WW8Num56z1" w:customStyle="1">
    <w:name w:val="WW8Num56z1"/>
    <w:qFormat/>
    <w:rPr>
      <w:rFonts w:ascii="Courier New" w:hAnsi="Courier New" w:cs="Courier New"/>
    </w:rPr>
  </w:style>
  <w:style w:type="character" w:styleId="WW8Num56z0" w:customStyle="1">
    <w:name w:val="WW8Num56z0"/>
    <w:qFormat/>
    <w:rPr>
      <w:rFonts w:ascii="Symbol" w:hAnsi="Symbol" w:cs="Symbol"/>
    </w:rPr>
  </w:style>
  <w:style w:type="character" w:styleId="WW8Num55z1" w:customStyle="1">
    <w:name w:val="WW8Num55z1"/>
    <w:qFormat/>
    <w:rPr>
      <w:i w:val="false"/>
    </w:rPr>
  </w:style>
  <w:style w:type="character" w:styleId="WW8Num55z0" w:customStyle="1">
    <w:name w:val="WW8Num55z0"/>
    <w:qFormat/>
    <w:rPr/>
  </w:style>
  <w:style w:type="character" w:styleId="WW8Num54z2" w:customStyle="1">
    <w:name w:val="WW8Num54z2"/>
    <w:qFormat/>
    <w:rPr>
      <w:rFonts w:ascii="Wingdings" w:hAnsi="Wingdings" w:cs="Wingdings"/>
    </w:rPr>
  </w:style>
  <w:style w:type="character" w:styleId="WW8Num54z1" w:customStyle="1">
    <w:name w:val="WW8Num54z1"/>
    <w:qFormat/>
    <w:rPr>
      <w:rFonts w:ascii="Courier New" w:hAnsi="Courier New" w:cs="Courier New"/>
    </w:rPr>
  </w:style>
  <w:style w:type="character" w:styleId="WW8Num54z0" w:customStyle="1">
    <w:name w:val="WW8Num54z0"/>
    <w:qFormat/>
    <w:rPr>
      <w:rFonts w:ascii="Symbol" w:hAnsi="Symbol" w:cs="Symbol"/>
    </w:rPr>
  </w:style>
  <w:style w:type="character" w:styleId="WW8Num53z0" w:customStyle="1">
    <w:name w:val="WW8Num53z0"/>
    <w:qFormat/>
    <w:rPr/>
  </w:style>
  <w:style w:type="character" w:styleId="WW8Num52z8" w:customStyle="1">
    <w:name w:val="WW8Num52z8"/>
    <w:qFormat/>
    <w:rPr/>
  </w:style>
  <w:style w:type="character" w:styleId="WW8Num52z7" w:customStyle="1">
    <w:name w:val="WW8Num52z7"/>
    <w:qFormat/>
    <w:rPr/>
  </w:style>
  <w:style w:type="character" w:styleId="WW8Num52z6" w:customStyle="1">
    <w:name w:val="WW8Num52z6"/>
    <w:qFormat/>
    <w:rPr/>
  </w:style>
  <w:style w:type="character" w:styleId="WW8Num52z5" w:customStyle="1">
    <w:name w:val="WW8Num52z5"/>
    <w:qFormat/>
    <w:rPr/>
  </w:style>
  <w:style w:type="character" w:styleId="WW8Num52z4" w:customStyle="1">
    <w:name w:val="WW8Num52z4"/>
    <w:qFormat/>
    <w:rPr/>
  </w:style>
  <w:style w:type="character" w:styleId="WW8Num52z3" w:customStyle="1">
    <w:name w:val="WW8Num52z3"/>
    <w:qFormat/>
    <w:rPr/>
  </w:style>
  <w:style w:type="character" w:styleId="WW8Num52z2" w:customStyle="1">
    <w:name w:val="WW8Num52z2"/>
    <w:qFormat/>
    <w:rPr/>
  </w:style>
  <w:style w:type="character" w:styleId="WW8Num52z1" w:customStyle="1">
    <w:name w:val="WW8Num52z1"/>
    <w:qFormat/>
    <w:rPr/>
  </w:style>
  <w:style w:type="character" w:styleId="WW8Num52z0" w:customStyle="1">
    <w:name w:val="WW8Num52z0"/>
    <w:qFormat/>
    <w:rPr/>
  </w:style>
  <w:style w:type="character" w:styleId="WW8Num51z1" w:customStyle="1">
    <w:name w:val="WW8Num51z1"/>
    <w:qFormat/>
    <w:rPr>
      <w:rFonts w:cs="Times New Roman"/>
    </w:rPr>
  </w:style>
  <w:style w:type="character" w:styleId="WW8Num51z0" w:customStyle="1">
    <w:name w:val="WW8Num51z0"/>
    <w:qFormat/>
    <w:rPr/>
  </w:style>
  <w:style w:type="character" w:styleId="WW8Num50z0" w:customStyle="1">
    <w:name w:val="WW8Num50z0"/>
    <w:qFormat/>
    <w:rPr/>
  </w:style>
  <w:style w:type="character" w:styleId="WW8Num49z0" w:customStyle="1">
    <w:name w:val="WW8Num49z0"/>
    <w:qFormat/>
    <w:rPr>
      <w:lang w:val="lv-LV"/>
    </w:rPr>
  </w:style>
  <w:style w:type="character" w:styleId="WW8Num48z8" w:customStyle="1">
    <w:name w:val="WW8Num48z8"/>
    <w:qFormat/>
    <w:rPr/>
  </w:style>
  <w:style w:type="character" w:styleId="WW8Num48z7" w:customStyle="1">
    <w:name w:val="WW8Num48z7"/>
    <w:qFormat/>
    <w:rPr/>
  </w:style>
  <w:style w:type="character" w:styleId="WW8Num48z6" w:customStyle="1">
    <w:name w:val="WW8Num48z6"/>
    <w:qFormat/>
    <w:rPr/>
  </w:style>
  <w:style w:type="character" w:styleId="WW8Num48z5" w:customStyle="1">
    <w:name w:val="WW8Num48z5"/>
    <w:qFormat/>
    <w:rPr/>
  </w:style>
  <w:style w:type="character" w:styleId="WW8Num48z4" w:customStyle="1">
    <w:name w:val="WW8Num48z4"/>
    <w:qFormat/>
    <w:rPr/>
  </w:style>
  <w:style w:type="character" w:styleId="WW8Num48z3" w:customStyle="1">
    <w:name w:val="WW8Num48z3"/>
    <w:qFormat/>
    <w:rPr/>
  </w:style>
  <w:style w:type="character" w:styleId="WW8Num48z2" w:customStyle="1">
    <w:name w:val="WW8Num48z2"/>
    <w:qFormat/>
    <w:rPr/>
  </w:style>
  <w:style w:type="character" w:styleId="WW8Num48z1" w:customStyle="1">
    <w:name w:val="WW8Num48z1"/>
    <w:qFormat/>
    <w:rPr>
      <w:rFonts w:ascii="Symbol" w:hAnsi="Symbol" w:cs="Symbol"/>
    </w:rPr>
  </w:style>
  <w:style w:type="character" w:styleId="WW8Num48z0" w:customStyle="1">
    <w:name w:val="WW8Num48z0"/>
    <w:qFormat/>
    <w:rPr>
      <w:b/>
      <w:sz w:val="22"/>
      <w:szCs w:val="22"/>
    </w:rPr>
  </w:style>
  <w:style w:type="character" w:styleId="WW8Num47z2" w:customStyle="1">
    <w:name w:val="WW8Num47z2"/>
    <w:qFormat/>
    <w:rPr>
      <w:b w:val="false"/>
    </w:rPr>
  </w:style>
  <w:style w:type="character" w:styleId="WW8Num47z0" w:customStyle="1">
    <w:name w:val="WW8Num47z0"/>
    <w:qFormat/>
    <w:rPr/>
  </w:style>
  <w:style w:type="character" w:styleId="WW8Num46z2" w:customStyle="1">
    <w:name w:val="WW8Num46z2"/>
    <w:qFormat/>
    <w:rPr>
      <w:rFonts w:cs="Times New Roman"/>
    </w:rPr>
  </w:style>
  <w:style w:type="character" w:styleId="WW8Num46z0" w:customStyle="1">
    <w:name w:val="WW8Num46z0"/>
    <w:qFormat/>
    <w:rPr>
      <w:rFonts w:cs="Times New Roman"/>
    </w:rPr>
  </w:style>
  <w:style w:type="character" w:styleId="WW8Num45z8" w:customStyle="1">
    <w:name w:val="WW8Num45z8"/>
    <w:qFormat/>
    <w:rPr/>
  </w:style>
  <w:style w:type="character" w:styleId="WW8Num45z7" w:customStyle="1">
    <w:name w:val="WW8Num45z7"/>
    <w:qFormat/>
    <w:rPr/>
  </w:style>
  <w:style w:type="character" w:styleId="WW8Num45z6" w:customStyle="1">
    <w:name w:val="WW8Num45z6"/>
    <w:qFormat/>
    <w:rPr/>
  </w:style>
  <w:style w:type="character" w:styleId="WW8Num45z5" w:customStyle="1">
    <w:name w:val="WW8Num45z5"/>
    <w:qFormat/>
    <w:rPr/>
  </w:style>
  <w:style w:type="character" w:styleId="WW8Num45z4" w:customStyle="1">
    <w:name w:val="WW8Num45z4"/>
    <w:qFormat/>
    <w:rPr/>
  </w:style>
  <w:style w:type="character" w:styleId="WW8Num45z3" w:customStyle="1">
    <w:name w:val="WW8Num45z3"/>
    <w:qFormat/>
    <w:rPr/>
  </w:style>
  <w:style w:type="character" w:styleId="WW8Num45z2" w:customStyle="1">
    <w:name w:val="WW8Num45z2"/>
    <w:qFormat/>
    <w:rPr>
      <w:sz w:val="24"/>
      <w:szCs w:val="24"/>
    </w:rPr>
  </w:style>
  <w:style w:type="character" w:styleId="WW8Num45z1" w:customStyle="1">
    <w:name w:val="WW8Num45z1"/>
    <w:qFormat/>
    <w:rPr>
      <w:b w:val="false"/>
      <w:bCs/>
      <w:caps w:val="false"/>
      <w:smallCaps w:val="false"/>
      <w:strike w:val="false"/>
      <w:dstrike w:val="false"/>
      <w:vanish w:val="false"/>
      <w:color w:val="000000"/>
      <w:position w:val="0"/>
      <w:sz w:val="24"/>
      <w:sz w:val="24"/>
      <w:vertAlign w:val="baseline"/>
    </w:rPr>
  </w:style>
  <w:style w:type="character" w:styleId="WW8Num45z0" w:customStyle="1">
    <w:name w:val="WW8Num45z0"/>
    <w:qFormat/>
    <w:rPr>
      <w:b/>
      <w:bCs/>
    </w:rPr>
  </w:style>
  <w:style w:type="character" w:styleId="WW8Num44z2" w:customStyle="1">
    <w:name w:val="WW8Num44z2"/>
    <w:qFormat/>
    <w:rPr>
      <w:rFonts w:ascii="Symbol" w:hAnsi="Symbol" w:cs="Symbol"/>
    </w:rPr>
  </w:style>
  <w:style w:type="character" w:styleId="WW8Num44z1" w:customStyle="1">
    <w:name w:val="WW8Num44z1"/>
    <w:qFormat/>
    <w:rPr>
      <w:rFonts w:cs="Times New Roman"/>
    </w:rPr>
  </w:style>
  <w:style w:type="character" w:styleId="WW8Num44z0" w:customStyle="1">
    <w:name w:val="WW8Num44z0"/>
    <w:qFormat/>
    <w:rPr/>
  </w:style>
  <w:style w:type="character" w:styleId="WW8Num43z2" w:customStyle="1">
    <w:name w:val="WW8Num43z2"/>
    <w:qFormat/>
    <w:rPr>
      <w:rFonts w:cs="Times New Roman"/>
    </w:rPr>
  </w:style>
  <w:style w:type="character" w:styleId="WW8Num43z0" w:customStyle="1">
    <w:name w:val="WW8Num43z0"/>
    <w:qFormat/>
    <w:rPr>
      <w:rFonts w:cs="Times New Roman"/>
    </w:rPr>
  </w:style>
  <w:style w:type="character" w:styleId="WW8Num42z2" w:customStyle="1">
    <w:name w:val="WW8Num42z2"/>
    <w:qFormat/>
    <w:rPr>
      <w:rFonts w:ascii="Symbol" w:hAnsi="Symbol" w:cs="Symbol"/>
    </w:rPr>
  </w:style>
  <w:style w:type="character" w:styleId="WW8Num42z1" w:customStyle="1">
    <w:name w:val="WW8Num42z1"/>
    <w:qFormat/>
    <w:rPr>
      <w:rFonts w:cs="Times New Roman"/>
    </w:rPr>
  </w:style>
  <w:style w:type="character" w:styleId="WW8Num42z0" w:customStyle="1">
    <w:name w:val="WW8Num42z0"/>
    <w:qFormat/>
    <w:rPr/>
  </w:style>
  <w:style w:type="character" w:styleId="WW8Num41z8" w:customStyle="1">
    <w:name w:val="WW8Num41z8"/>
    <w:qFormat/>
    <w:rPr/>
  </w:style>
  <w:style w:type="character" w:styleId="WW8Num41z7" w:customStyle="1">
    <w:name w:val="WW8Num41z7"/>
    <w:qFormat/>
    <w:rPr/>
  </w:style>
  <w:style w:type="character" w:styleId="WW8Num41z6" w:customStyle="1">
    <w:name w:val="WW8Num41z6"/>
    <w:qFormat/>
    <w:rPr/>
  </w:style>
  <w:style w:type="character" w:styleId="WW8Num41z5" w:customStyle="1">
    <w:name w:val="WW8Num41z5"/>
    <w:qFormat/>
    <w:rPr/>
  </w:style>
  <w:style w:type="character" w:styleId="WW8Num41z4" w:customStyle="1">
    <w:name w:val="WW8Num41z4"/>
    <w:qFormat/>
    <w:rPr/>
  </w:style>
  <w:style w:type="character" w:styleId="WW8Num41z3" w:customStyle="1">
    <w:name w:val="WW8Num41z3"/>
    <w:qFormat/>
    <w:rPr/>
  </w:style>
  <w:style w:type="character" w:styleId="WW8Num41z2" w:customStyle="1">
    <w:name w:val="WW8Num41z2"/>
    <w:qFormat/>
    <w:rPr/>
  </w:style>
  <w:style w:type="character" w:styleId="WW8Num41z1" w:customStyle="1">
    <w:name w:val="WW8Num41z1"/>
    <w:qFormat/>
    <w:rPr/>
  </w:style>
  <w:style w:type="character" w:styleId="WW8Num41z0" w:customStyle="1">
    <w:name w:val="WW8Num41z0"/>
    <w:qFormat/>
    <w:rPr/>
  </w:style>
  <w:style w:type="character" w:styleId="WW8Num40z1" w:customStyle="1">
    <w:name w:val="WW8Num40z1"/>
    <w:qFormat/>
    <w:rPr>
      <w:rFonts w:cs="Times New Roman"/>
    </w:rPr>
  </w:style>
  <w:style w:type="character" w:styleId="WW8Num40z0" w:customStyle="1">
    <w:name w:val="WW8Num40z0"/>
    <w:qFormat/>
    <w:rPr>
      <w:rFonts w:cs="Times New Roman"/>
    </w:rPr>
  </w:style>
  <w:style w:type="character" w:styleId="WW8Num39z0" w:customStyle="1">
    <w:name w:val="WW8Num39z0"/>
    <w:qFormat/>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3" w:customStyle="1">
    <w:name w:val="WW8Num38z3"/>
    <w:qFormat/>
    <w:rPr/>
  </w:style>
  <w:style w:type="character" w:styleId="WW8Num38z2" w:customStyle="1">
    <w:name w:val="WW8Num38z2"/>
    <w:qFormat/>
    <w:rPr>
      <w:rFonts w:ascii="Symbol" w:hAnsi="Symbol" w:cs="Symbol"/>
      <w:b w:val="false"/>
      <w:bCs/>
    </w:rPr>
  </w:style>
  <w:style w:type="character" w:styleId="WW8Num38z1" w:customStyle="1">
    <w:name w:val="WW8Num38z1"/>
    <w:qFormat/>
    <w:rPr>
      <w:b w:val="false"/>
      <w:bCs/>
    </w:rPr>
  </w:style>
  <w:style w:type="character" w:styleId="WW8Num38z0" w:customStyle="1">
    <w:name w:val="WW8Num38z0"/>
    <w:qFormat/>
    <w:rPr/>
  </w:style>
  <w:style w:type="character" w:styleId="WW8Num37z2" w:customStyle="1">
    <w:name w:val="WW8Num37z2"/>
    <w:qFormat/>
    <w:rPr>
      <w:rFonts w:ascii="Symbol" w:hAnsi="Symbol" w:cs="Symbol"/>
    </w:rPr>
  </w:style>
  <w:style w:type="character" w:styleId="WW8Num37z1" w:customStyle="1">
    <w:name w:val="WW8Num37z1"/>
    <w:qFormat/>
    <w:rPr>
      <w:rFonts w:cs="Times New Roman"/>
    </w:rPr>
  </w:style>
  <w:style w:type="character" w:styleId="WW8Num37z0" w:customStyle="1">
    <w:name w:val="WW8Num37z0"/>
    <w:qFormat/>
    <w:rPr/>
  </w:style>
  <w:style w:type="character" w:styleId="WW8Num36z2" w:customStyle="1">
    <w:name w:val="WW8Num36z2"/>
    <w:qFormat/>
    <w:rPr>
      <w:rFonts w:cs="Times New Roman"/>
      <w:b w:val="false"/>
    </w:rPr>
  </w:style>
  <w:style w:type="character" w:styleId="WW8Num36z1" w:customStyle="1">
    <w:name w:val="WW8Num36z1"/>
    <w:qFormat/>
    <w:rPr>
      <w:rFonts w:cs="Times New Roman"/>
      <w:i w:val="false"/>
      <w:strike w:val="false"/>
      <w:dstrike w:val="false"/>
      <w:color w:val="000000"/>
    </w:rPr>
  </w:style>
  <w:style w:type="character" w:styleId="WW8Num36z0" w:customStyle="1">
    <w:name w:val="WW8Num36z0"/>
    <w:qFormat/>
    <w:rPr>
      <w:rFonts w:cs="Times New Roman"/>
    </w:rPr>
  </w:style>
  <w:style w:type="character" w:styleId="WW8Num35z2" w:customStyle="1">
    <w:name w:val="WW8Num35z2"/>
    <w:qFormat/>
    <w:rPr>
      <w:rFonts w:ascii="Wingdings" w:hAnsi="Wingdings" w:cs="Wingdings"/>
    </w:rPr>
  </w:style>
  <w:style w:type="character" w:styleId="WW8Num35z1" w:customStyle="1">
    <w:name w:val="WW8Num35z1"/>
    <w:qFormat/>
    <w:rPr>
      <w:rFonts w:ascii="Courier New" w:hAnsi="Courier New" w:cs="Courier New"/>
    </w:rPr>
  </w:style>
  <w:style w:type="character" w:styleId="WW8Num35z0" w:customStyle="1">
    <w:name w:val="WW8Num35z0"/>
    <w:qFormat/>
    <w:rPr>
      <w:rFonts w:ascii="Symbol" w:hAnsi="Symbol" w:cs="Symbol"/>
    </w:rPr>
  </w:style>
  <w:style w:type="character" w:styleId="WW8Num34z8" w:customStyle="1">
    <w:name w:val="WW8Num34z8"/>
    <w:qFormat/>
    <w:rPr/>
  </w:style>
  <w:style w:type="character" w:styleId="WW8Num34z7" w:customStyle="1">
    <w:name w:val="WW8Num34z7"/>
    <w:qFormat/>
    <w:rPr/>
  </w:style>
  <w:style w:type="character" w:styleId="WW8Num34z6" w:customStyle="1">
    <w:name w:val="WW8Num34z6"/>
    <w:qFormat/>
    <w:rPr/>
  </w:style>
  <w:style w:type="character" w:styleId="WW8Num34z5" w:customStyle="1">
    <w:name w:val="WW8Num34z5"/>
    <w:qFormat/>
    <w:rPr/>
  </w:style>
  <w:style w:type="character" w:styleId="WW8Num34z4" w:customStyle="1">
    <w:name w:val="WW8Num34z4"/>
    <w:qFormat/>
    <w:rPr/>
  </w:style>
  <w:style w:type="character" w:styleId="WW8Num34z3" w:customStyle="1">
    <w:name w:val="WW8Num34z3"/>
    <w:qFormat/>
    <w:rPr/>
  </w:style>
  <w:style w:type="character" w:styleId="WW8Num34z2" w:customStyle="1">
    <w:name w:val="WW8Num34z2"/>
    <w:qFormat/>
    <w:rPr/>
  </w:style>
  <w:style w:type="character" w:styleId="WW8Num34z1" w:customStyle="1">
    <w:name w:val="WW8Num34z1"/>
    <w:qFormat/>
    <w:rPr/>
  </w:style>
  <w:style w:type="character" w:styleId="WW8Num34z0" w:customStyle="1">
    <w:name w:val="WW8Num34z0"/>
    <w:qFormat/>
    <w:rPr>
      <w:lang w:val="lv-LV"/>
    </w:rPr>
  </w:style>
  <w:style w:type="character" w:styleId="WW8Num33z8" w:customStyle="1">
    <w:name w:val="WW8Num33z8"/>
    <w:qFormat/>
    <w:rPr/>
  </w:style>
  <w:style w:type="character" w:styleId="WW8Num33z7" w:customStyle="1">
    <w:name w:val="WW8Num33z7"/>
    <w:qFormat/>
    <w:rPr/>
  </w:style>
  <w:style w:type="character" w:styleId="WW8Num33z6" w:customStyle="1">
    <w:name w:val="WW8Num33z6"/>
    <w:qFormat/>
    <w:rPr/>
  </w:style>
  <w:style w:type="character" w:styleId="WW8Num33z5" w:customStyle="1">
    <w:name w:val="WW8Num33z5"/>
    <w:qFormat/>
    <w:rPr/>
  </w:style>
  <w:style w:type="character" w:styleId="WW8Num33z4" w:customStyle="1">
    <w:name w:val="WW8Num33z4"/>
    <w:qFormat/>
    <w:rPr/>
  </w:style>
  <w:style w:type="character" w:styleId="WW8Num33z3" w:customStyle="1">
    <w:name w:val="WW8Num33z3"/>
    <w:qFormat/>
    <w:rPr/>
  </w:style>
  <w:style w:type="character" w:styleId="WW8Num33z2" w:customStyle="1">
    <w:name w:val="WW8Num33z2"/>
    <w:qFormat/>
    <w:rPr/>
  </w:style>
  <w:style w:type="character" w:styleId="WW8Num33z1" w:customStyle="1">
    <w:name w:val="WW8Num33z1"/>
    <w:qFormat/>
    <w:rPr>
      <w:b w:val="false"/>
      <w:bCs/>
      <w:caps w:val="false"/>
      <w:smallCaps w:val="false"/>
      <w:strike w:val="false"/>
      <w:dstrike w:val="false"/>
      <w:vanish w:val="false"/>
      <w:color w:val="000000"/>
      <w:position w:val="0"/>
      <w:sz w:val="24"/>
      <w:sz w:val="24"/>
      <w:vertAlign w:val="baseline"/>
    </w:rPr>
  </w:style>
  <w:style w:type="character" w:styleId="WW8Num33z0" w:customStyle="1">
    <w:name w:val="WW8Num33z0"/>
    <w:qFormat/>
    <w:rPr>
      <w:b/>
      <w:bCs/>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Symbol"/>
    </w:rPr>
  </w:style>
  <w:style w:type="character" w:styleId="WW8Num31z1" w:customStyle="1">
    <w:name w:val="WW8Num31z1"/>
    <w:qFormat/>
    <w:rPr/>
  </w:style>
  <w:style w:type="character" w:styleId="WW8Num31z0" w:customStyle="1">
    <w:name w:val="WW8Num31z0"/>
    <w:qFormat/>
    <w:rPr>
      <w:color w:val="000000"/>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WW8Num30z2" w:customStyle="1">
    <w:name w:val="WW8Num30z2"/>
    <w:qFormat/>
    <w:rPr/>
  </w:style>
  <w:style w:type="character" w:styleId="WW8Num30z1" w:customStyle="1">
    <w:name w:val="WW8Num30z1"/>
    <w:qFormat/>
    <w:rPr/>
  </w:style>
  <w:style w:type="character" w:styleId="WW8Num30z0" w:customStyle="1">
    <w:name w:val="WW8Num30z0"/>
    <w:qFormat/>
    <w:rPr/>
  </w:style>
  <w:style w:type="character" w:styleId="WW8Num29z0" w:customStyle="1">
    <w:name w:val="WW8Num29z0"/>
    <w:qFormat/>
    <w:rPr>
      <w:color w:val="000000"/>
    </w:rPr>
  </w:style>
  <w:style w:type="character" w:styleId="WW8Num28z0" w:customStyle="1">
    <w:name w:val="WW8Num28z0"/>
    <w:qFormat/>
    <w:rPr/>
  </w:style>
  <w:style w:type="character" w:styleId="WW8Num27z0" w:customStyle="1">
    <w:name w:val="WW8Num27z0"/>
    <w:qFormat/>
    <w:rPr>
      <w:i/>
      <w:iCs/>
      <w:lang w:val="lv-LV"/>
    </w:rPr>
  </w:style>
  <w:style w:type="character" w:styleId="WW8Num26z0" w:customStyle="1">
    <w:name w:val="WW8Num26z0"/>
    <w:qFormat/>
    <w:rPr/>
  </w:style>
  <w:style w:type="character" w:styleId="WW8Num25z3" w:customStyle="1">
    <w:name w:val="WW8Num25z3"/>
    <w:qFormat/>
    <w:rPr>
      <w:rFonts w:ascii="Symbol" w:hAnsi="Symbol" w:cs="Symbol"/>
    </w:rPr>
  </w:style>
  <w:style w:type="character" w:styleId="WW8Num25z1" w:customStyle="1">
    <w:name w:val="WW8Num25z1"/>
    <w:qFormat/>
    <w:rPr>
      <w:rFonts w:ascii="Courier New" w:hAnsi="Courier New" w:cs="Courier New"/>
    </w:rPr>
  </w:style>
  <w:style w:type="character" w:styleId="WW8Num25z0" w:customStyle="1">
    <w:name w:val="WW8Num25z0"/>
    <w:qFormat/>
    <w:rPr>
      <w:rFonts w:ascii="Wingdings" w:hAnsi="Wingdings" w:cs="Wingdings"/>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Symbol"/>
    </w:rPr>
  </w:style>
  <w:style w:type="character" w:styleId="WW8Num22z2" w:customStyle="1">
    <w:name w:val="WW8Num22z2"/>
    <w:qFormat/>
    <w:rPr>
      <w:rFonts w:cs="Times New Roman"/>
    </w:rPr>
  </w:style>
  <w:style w:type="character" w:styleId="WW8Num22z0" w:customStyle="1">
    <w:name w:val="WW8Num22z0"/>
    <w:qFormat/>
    <w:rPr>
      <w:rFonts w:cs="Times New Roman"/>
    </w:rPr>
  </w:style>
  <w:style w:type="character" w:styleId="WW8Num21z0" w:customStyle="1">
    <w:name w:val="WW8Num21z0"/>
    <w:qFormat/>
    <w:rPr>
      <w:b/>
      <w:bCs/>
      <w:i w:val="false"/>
      <w:iCs w:val="false"/>
    </w:rPr>
  </w:style>
  <w:style w:type="character" w:styleId="WW8Num20z1" w:customStyle="1">
    <w:name w:val="WW8Num20z1"/>
    <w:qFormat/>
    <w:rPr>
      <w:b w:val="false"/>
    </w:rPr>
  </w:style>
  <w:style w:type="character" w:styleId="WW8Num20z0" w:customStyle="1">
    <w:name w:val="WW8Num20z0"/>
    <w:qFormat/>
    <w:rPr/>
  </w:style>
  <w:style w:type="character" w:styleId="WW8Num19z1" w:customStyle="1">
    <w:name w:val="WW8Num19z1"/>
    <w:qFormat/>
    <w:rPr>
      <w:rFonts w:cs="Times New Roman"/>
    </w:rPr>
  </w:style>
  <w:style w:type="character" w:styleId="WW8Num19z0" w:customStyle="1">
    <w:name w:val="WW8Num19z0"/>
    <w:qFormat/>
    <w:rPr>
      <w:rFonts w:cs="Times New Roman"/>
    </w:rPr>
  </w:style>
  <w:style w:type="character" w:styleId="WW8Num18z3" w:customStyle="1">
    <w:name w:val="WW8Num18z3"/>
    <w:qFormat/>
    <w:rPr>
      <w:rFonts w:ascii="Symbol" w:hAnsi="Symbol" w:cs="Symbol"/>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Times New Roman" w:hAnsi="Times New Roman" w:eastAsia="Times New Roman" w:cs="Times New Roman"/>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bCs/>
      <w:i w:val="false"/>
      <w:iCs/>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Symbol" w:hAnsi="Symbol" w:cs="Symbol"/>
    </w:rPr>
  </w:style>
  <w:style w:type="character" w:styleId="WW8Num14z2" w:customStyle="1">
    <w:name w:val="WW8Num14z2"/>
    <w:qFormat/>
    <w:rPr>
      <w:rFonts w:ascii="Symbol" w:hAnsi="Symbol" w:cs="Symbol"/>
    </w:rPr>
  </w:style>
  <w:style w:type="character" w:styleId="WW8Num14z1" w:customStyle="1">
    <w:name w:val="WW8Num14z1"/>
    <w:qFormat/>
    <w:rPr>
      <w:rFonts w:cs="Times New Roman"/>
    </w:rPr>
  </w:style>
  <w:style w:type="character" w:styleId="WW8Num14z0" w:customStyle="1">
    <w:name w:val="WW8Num14z0"/>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1" w:customStyle="1">
    <w:name w:val="WW8Num12z1"/>
    <w:qFormat/>
    <w:rPr>
      <w:b w:val="false"/>
      <w:bCs w:val="false"/>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0" w:customStyle="1">
    <w:name w:val="WW8Num10z0"/>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Symbol" w:hAnsi="Symbol" w:cs="Symbol"/>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2" w:customStyle="1">
    <w:name w:val="WW8Num6z2"/>
    <w:qFormat/>
    <w:rPr>
      <w:rFonts w:cs="Times New Roman"/>
    </w:rPr>
  </w:style>
  <w:style w:type="character" w:styleId="WW8Num6z1" w:customStyle="1">
    <w:name w:val="WW8Num6z1"/>
    <w:qFormat/>
    <w:rPr>
      <w:rFonts w:cs="Times New Roman"/>
      <w:b/>
    </w:rPr>
  </w:style>
  <w:style w:type="character" w:styleId="WW8Num6z0" w:customStyle="1">
    <w:name w:val="WW8Num6z0"/>
    <w:qFormat/>
    <w:rPr>
      <w:rFonts w:cs="Times New Roman"/>
      <w:b/>
    </w:rPr>
  </w:style>
  <w:style w:type="character" w:styleId="WW8Num5z0" w:customStyle="1">
    <w:name w:val="WW8Num5z0"/>
    <w:qFormat/>
    <w:rPr>
      <w:rFonts w:cs="Times New Roman"/>
      <w:caps w:val="false"/>
      <w:smallCaps w:val="false"/>
      <w:strike w:val="false"/>
      <w:dstrike w:val="false"/>
      <w:vanish w:val="false"/>
      <w:color w:val="000000"/>
      <w:position w:val="0"/>
      <w:sz w:val="24"/>
      <w:sz w:val="24"/>
      <w:vertAlign w:val="baseline"/>
    </w:rPr>
  </w:style>
  <w:style w:type="character" w:styleId="WW8Num4z0" w:customStyle="1">
    <w:name w:val="WW8Num4z0"/>
    <w:qFormat/>
    <w:rPr>
      <w:rFonts w:ascii="Times New Roman" w:hAnsi="Times New Roman" w:eastAsia="Times New Roman" w:cs="Times New Roman"/>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b w:val="false"/>
      <w:color w:val="000000"/>
    </w:rPr>
  </w:style>
  <w:style w:type="character" w:styleId="WW8Num3z0" w:customStyle="1">
    <w:name w:val="WW8Num3z0"/>
    <w:qFormat/>
    <w:rPr>
      <w:b/>
    </w:rPr>
  </w:style>
  <w:style w:type="character" w:styleId="WW8Num2z0" w:customStyle="1">
    <w:name w:val="WW8Num2z0"/>
    <w:qFormat/>
    <w:rPr>
      <w:rFonts w:ascii="Times New Roman" w:hAnsi="Times New Roman" w:cs="Times New Roman"/>
    </w:rPr>
  </w:style>
  <w:style w:type="character" w:styleId="WW8Num1z0" w:customStyle="1">
    <w:name w:val="WW8Num1z0"/>
    <w:qFormat/>
    <w:rPr>
      <w:rFonts w:ascii="Symbol" w:hAnsi="Symbol" w:cs="Symbol"/>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FontStyle88" w:customStyle="1">
    <w:name w:val="Font Style88"/>
    <w:qFormat/>
    <w:rPr>
      <w:rFonts w:ascii="Arial Narrow" w:hAnsi="Arial Narrow" w:cs="Arial Narrow"/>
      <w:sz w:val="22"/>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HeaderandFooter">
    <w:name w:val="Header and Footer"/>
    <w:basedOn w:val="Normal"/>
    <w:qFormat/>
    <w:pPr/>
    <w:rPr/>
  </w:style>
  <w:style w:type="paragraph" w:styleId="Footer">
    <w:name w:val="Footer"/>
    <w:basedOn w:val="Normal"/>
    <w:pPr>
      <w:tabs>
        <w:tab w:val="clear" w:pos="709"/>
        <w:tab w:val="center" w:pos="4153" w:leader="none"/>
        <w:tab w:val="right" w:pos="8306" w:leader="none"/>
      </w:tabs>
    </w:pPr>
    <w:rPr/>
  </w:style>
  <w:style w:type="paragraph" w:styleId="BodyText2">
    <w:name w:val="Body Text 2"/>
    <w:basedOn w:val="Normal"/>
    <w:qFormat/>
    <w:pPr>
      <w:jc w:val="both"/>
    </w:pPr>
    <w:rPr>
      <w:color w:val="000000"/>
    </w:rPr>
  </w:style>
  <w:style w:type="paragraph" w:styleId="Style25" w:customStyle="1">
    <w:name w:val="Style25"/>
    <w:basedOn w:val="Normal"/>
    <w:qFormat/>
    <w:pPr>
      <w:widowControl w:val="false"/>
      <w:suppressAutoHyphens w:val="true"/>
      <w:spacing w:lineRule="exact" w:line="370"/>
      <w:ind w:hanging="274"/>
    </w:pPr>
    <w:rPr/>
  </w:style>
  <w:style w:type="paragraph" w:styleId="BodyTextIndent3">
    <w:name w:val="Body Text Indent 3"/>
    <w:basedOn w:val="Normal"/>
    <w:qFormat/>
    <w:pPr>
      <w:ind w:firstLine="720"/>
      <w:jc w:val="both"/>
    </w:pPr>
    <w:rPr/>
  </w:style>
  <w:style w:type="paragraph" w:styleId="BodyTextIndent2">
    <w:name w:val="Body Text Indent 2"/>
    <w:basedOn w:val="Normal"/>
    <w:qFormat/>
    <w:pPr>
      <w:ind w:left="720" w:hanging="0"/>
      <w:jc w:val="both"/>
    </w:pPr>
    <w:rPr/>
  </w:style>
  <w:style w:type="paragraph" w:styleId="TextBodyIndent">
    <w:name w:val="Body Text Indent"/>
    <w:basedOn w:val="Normal"/>
    <w:pPr>
      <w:ind w:left="1440" w:hanging="720"/>
      <w:jc w:val="both"/>
    </w:pPr>
    <w:rPr/>
  </w:style>
  <w:style w:type="paragraph" w:styleId="Sarakstarindkopa1" w:customStyle="1">
    <w:name w:val="Saraksta rindkopa1"/>
    <w:basedOn w:val="Normal"/>
    <w:qFormat/>
    <w:pPr>
      <w:widowControl w:val="false"/>
      <w:suppressAutoHyphens w:val="true"/>
      <w:ind w:left="720" w:hanging="0"/>
    </w:pPr>
    <w:rPr>
      <w:rFonts w:eastAsia="Lucida Sans Unicode"/>
    </w:rPr>
  </w:style>
  <w:style w:type="paragraph" w:styleId="ListParagraph">
    <w:name w:val="List Paragraph"/>
    <w:basedOn w:val="Normal"/>
    <w:qFormat/>
    <w:pPr>
      <w:spacing w:lineRule="auto" w:line="276"/>
      <w:ind w:left="720" w:hanging="0"/>
    </w:pPr>
    <w:rPr>
      <w:rFonts w:eastAsia="Calibri"/>
    </w:rPr>
  </w:style>
  <w:style w:type="paragraph" w:styleId="Subtitle">
    <w:name w:val="Subtitle"/>
    <w:basedOn w:val="Normal"/>
    <w:qFormat/>
    <w:pPr>
      <w:jc w:val="center"/>
    </w:pPr>
    <w:rPr>
      <w:rFonts w:eastAsia="Calibri"/>
      <w:b/>
      <w:sz w:val="20"/>
      <w:szCs w:val="20"/>
      <w:lang w:val="fr-BE"/>
    </w:rPr>
  </w:style>
  <w:style w:type="paragraph" w:styleId="Header">
    <w:name w:val="Header"/>
    <w:basedOn w:val="Normal"/>
    <w:pPr>
      <w:tabs>
        <w:tab w:val="clear" w:pos="709"/>
        <w:tab w:val="center" w:pos="4153" w:leader="none"/>
        <w:tab w:val="right" w:pos="8306" w:leader="none"/>
      </w:tabs>
    </w:pPr>
    <w:rPr>
      <w:sz w:val="20"/>
      <w:szCs w:val="20"/>
      <w:lang w:val="en-AU"/>
    </w:rPr>
  </w:style>
  <w:style w:type="paragraph" w:styleId="WWDefault" w:customStyle="1">
    <w:name w:val="WW-Default"/>
    <w:qFormat/>
    <w:pPr>
      <w:widowControl/>
      <w:suppressAutoHyphens w:val="true"/>
      <w:bidi w:val="0"/>
      <w:spacing w:before="0" w:after="0"/>
      <w:jc w:val="left"/>
    </w:pPr>
    <w:rPr>
      <w:rFonts w:ascii="Times New Roman" w:hAnsi="Times New Roman" w:eastAsia="Times New Roman" w:cs="Times New Roman"/>
      <w:color w:val="000000"/>
      <w:kern w:val="2"/>
      <w:sz w:val="24"/>
      <w:szCs w:val="24"/>
      <w:lang w:val="lv-LV" w:eastAsia="zh-CN" w:bidi="ar-SA"/>
    </w:rPr>
  </w:style>
  <w:style w:type="paragraph" w:styleId="Tv213limenis2" w:customStyle="1">
    <w:name w:val="tv213 limenis2"/>
    <w:basedOn w:val="Normal"/>
    <w:qFormat/>
    <w:pPr>
      <w:spacing w:before="280" w:after="280"/>
    </w:pPr>
    <w:rPr>
      <w:rFonts w:ascii="Arial Unicode MS;Tahoma" w:hAnsi="Arial Unicode MS;Tahoma" w:eastAsia="Arial Unicode MS;Tahoma" w:cs="Arial Unicode MS;Tahom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numbering" w:styleId="WW8Num57" w:customStyle="1">
    <w:name w:val="WW8Num57"/>
    <w:qFormat/>
  </w:style>
  <w:style w:type="numbering" w:styleId="WW8Num58" w:customStyle="1">
    <w:name w:val="WW8Num58"/>
    <w:qFormat/>
  </w:style>
  <w:style w:type="numbering" w:styleId="WW8Num59" w:customStyle="1">
    <w:name w:val="WW8Num59"/>
    <w:qFormat/>
  </w:style>
  <w:style w:type="numbering" w:styleId="WW8Num60" w:customStyle="1">
    <w:name w:val="WW8Num60"/>
    <w:qFormat/>
  </w:style>
  <w:style w:type="numbering" w:styleId="WW8Num61" w:customStyle="1">
    <w:name w:val="WW8Num61"/>
    <w:qFormat/>
  </w:style>
  <w:style w:type="numbering" w:styleId="WW8Num62" w:customStyle="1">
    <w:name w:val="WW8Num62"/>
    <w:qFormat/>
  </w:style>
  <w:style w:type="numbering" w:styleId="WW8Num63" w:customStyle="1">
    <w:name w:val="WW8Num63"/>
    <w:qFormat/>
  </w:style>
  <w:style w:type="numbering" w:styleId="WW8Num64" w:customStyle="1">
    <w:name w:val="WW8Num64"/>
    <w:qFormat/>
  </w:style>
  <w:style w:type="numbering" w:styleId="WW8Num65" w:customStyle="1">
    <w:name w:val="WW8Num65"/>
    <w:qFormat/>
  </w:style>
  <w:style w:type="numbering" w:styleId="WW8Num66" w:customStyle="1">
    <w:name w:val="WW8Num66"/>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Application>LibreOffice/7.2.2.2$Windows_X86_64 LibreOffice_project/02b2acce88a210515b4a5bb2e46cbfb63fe97d56</Application>
  <AppVersion>15.0000</AppVersion>
  <Pages>11</Pages>
  <Words>2070</Words>
  <Characters>14402</Characters>
  <CharactersWithSpaces>16215</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2019-08-02T10:20:00Z</dcterms:created>
  <dc:creator>User</dc:creator>
  <dc:description/>
  <dc:language>lv-LV</dc:language>
  <cp:lastModifiedBy/>
  <cp:lastPrinted>2021-04-12T11:30:00Z</cp:lastPrinted>
  <dcterms:modified xsi:type="dcterms:W3CDTF">2022-04-27T09:21:11Z</dcterms:modified>
  <cp:revision>130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